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BD6" w:rsidRDefault="00535BD6" w:rsidP="00535BD6">
      <w:pPr>
        <w:rPr>
          <w:sz w:val="22"/>
        </w:rPr>
      </w:pPr>
      <w:bookmarkStart w:id="0" w:name="_GoBack"/>
      <w:bookmarkEnd w:id="0"/>
    </w:p>
    <w:p w:rsidR="00D1621E" w:rsidRDefault="00D1621E" w:rsidP="00D1621E">
      <w:pPr>
        <w:jc w:val="center"/>
        <w:outlineLvl w:val="0"/>
        <w:rPr>
          <w:rFonts w:ascii="华文中宋" w:eastAsia="华文中宋" w:hAnsi="华文中宋" w:cs="宋体"/>
          <w:b/>
          <w:bCs/>
          <w:sz w:val="40"/>
          <w:szCs w:val="36"/>
        </w:rPr>
      </w:pPr>
      <w:bookmarkStart w:id="1" w:name="_Toc51138307"/>
      <w:r w:rsidRPr="001216E2">
        <w:rPr>
          <w:rFonts w:ascii="华文中宋" w:eastAsia="华文中宋" w:hAnsi="华文中宋" w:cs="宋体" w:hint="eastAsia"/>
          <w:b/>
          <w:bCs/>
          <w:sz w:val="40"/>
          <w:szCs w:val="36"/>
        </w:rPr>
        <w:t>维普检测报告简洁版</w:t>
      </w:r>
      <w:bookmarkEnd w:id="1"/>
    </w:p>
    <w:p w:rsidR="002B6C2F" w:rsidRDefault="002B6C2F" w:rsidP="002B6C2F">
      <w:pPr>
        <w:widowControl/>
        <w:spacing w:after="200" w:line="220" w:lineRule="atLeast"/>
        <w:jc w:val="center"/>
        <w:rPr>
          <w:rFonts w:ascii="宋体" w:eastAsia="宋体" w:hAnsi="宋体" w:cs="宋体"/>
          <w:b/>
          <w:kern w:val="0"/>
          <w:sz w:val="40"/>
          <w:szCs w:val="44"/>
        </w:rPr>
      </w:pPr>
    </w:p>
    <w:p w:rsidR="002B6C2F" w:rsidRDefault="002B6C2F" w:rsidP="002B6C2F">
      <w:pPr>
        <w:widowControl/>
        <w:spacing w:after="200" w:line="220" w:lineRule="atLeast"/>
        <w:jc w:val="center"/>
        <w:rPr>
          <w:rFonts w:ascii="宋体" w:eastAsia="宋体" w:hAnsi="宋体" w:cs="宋体"/>
          <w:b/>
          <w:kern w:val="0"/>
          <w:sz w:val="40"/>
          <w:szCs w:val="44"/>
        </w:rPr>
      </w:pPr>
    </w:p>
    <w:p w:rsidR="002B6C2F" w:rsidRDefault="002B6C2F" w:rsidP="002B6C2F">
      <w:pPr>
        <w:widowControl/>
        <w:spacing w:after="200" w:line="220" w:lineRule="atLeast"/>
        <w:jc w:val="center"/>
        <w:rPr>
          <w:rFonts w:ascii="宋体" w:eastAsia="宋体" w:hAnsi="宋体" w:cs="宋体"/>
          <w:b/>
          <w:kern w:val="0"/>
          <w:sz w:val="40"/>
          <w:szCs w:val="44"/>
        </w:rPr>
      </w:pPr>
    </w:p>
    <w:p w:rsidR="002B6C2F" w:rsidRPr="008943C0" w:rsidRDefault="002B6C2F" w:rsidP="002B6C2F">
      <w:pPr>
        <w:widowControl/>
        <w:spacing w:after="200" w:line="220" w:lineRule="atLeast"/>
        <w:jc w:val="center"/>
        <w:rPr>
          <w:rFonts w:ascii="宋体" w:eastAsia="宋体" w:hAnsi="宋体" w:cs="宋体"/>
          <w:b/>
          <w:kern w:val="0"/>
          <w:sz w:val="40"/>
          <w:szCs w:val="44"/>
        </w:rPr>
      </w:pPr>
      <w:r w:rsidRPr="008943C0">
        <w:rPr>
          <w:rFonts w:ascii="宋体" w:eastAsia="宋体" w:hAnsi="宋体" w:cs="宋体" w:hint="eastAsia"/>
          <w:b/>
          <w:kern w:val="0"/>
          <w:sz w:val="40"/>
          <w:szCs w:val="44"/>
        </w:rPr>
        <w:t>西安电子科技大学网络与继续教育学院</w:t>
      </w:r>
    </w:p>
    <w:p w:rsidR="002B6C2F" w:rsidRPr="0092470C" w:rsidRDefault="002B6C2F" w:rsidP="002B6C2F">
      <w:pPr>
        <w:jc w:val="center"/>
        <w:rPr>
          <w:rFonts w:ascii="华文中宋" w:eastAsia="华文中宋" w:hAnsi="华文中宋" w:cs="宋体"/>
          <w:b/>
          <w:kern w:val="0"/>
          <w:sz w:val="52"/>
          <w:szCs w:val="44"/>
        </w:rPr>
      </w:pPr>
      <w:r w:rsidRPr="0092470C">
        <w:rPr>
          <w:rFonts w:ascii="华文中宋" w:eastAsia="华文中宋" w:hAnsi="华文中宋" w:cs="宋体" w:hint="eastAsia"/>
          <w:b/>
          <w:kern w:val="0"/>
          <w:sz w:val="52"/>
          <w:szCs w:val="44"/>
        </w:rPr>
        <w:t>毕业设计（论文）查重检测工作手册</w:t>
      </w:r>
    </w:p>
    <w:p w:rsidR="002B6C2F" w:rsidRDefault="002B6C2F" w:rsidP="002B6C2F">
      <w:pPr>
        <w:jc w:val="center"/>
        <w:rPr>
          <w:rFonts w:ascii="华文中宋" w:eastAsia="华文中宋" w:hAnsi="华文中宋" w:cs="宋体"/>
          <w:b/>
          <w:kern w:val="0"/>
          <w:sz w:val="56"/>
          <w:szCs w:val="44"/>
        </w:rPr>
      </w:pPr>
    </w:p>
    <w:p w:rsidR="002B6C2F" w:rsidRDefault="002B6C2F" w:rsidP="002B6C2F">
      <w:pPr>
        <w:jc w:val="center"/>
        <w:rPr>
          <w:rFonts w:ascii="华文中宋" w:eastAsia="华文中宋" w:hAnsi="华文中宋" w:cs="宋体"/>
          <w:b/>
          <w:kern w:val="0"/>
          <w:sz w:val="56"/>
          <w:szCs w:val="44"/>
        </w:rPr>
      </w:pPr>
    </w:p>
    <w:p w:rsidR="002B6C2F" w:rsidRDefault="002B6C2F" w:rsidP="002B6C2F">
      <w:pPr>
        <w:jc w:val="center"/>
        <w:rPr>
          <w:rFonts w:ascii="华文中宋" w:eastAsia="华文中宋" w:hAnsi="华文中宋" w:cs="宋体"/>
          <w:b/>
          <w:kern w:val="0"/>
          <w:sz w:val="56"/>
          <w:szCs w:val="44"/>
        </w:rPr>
      </w:pPr>
    </w:p>
    <w:p w:rsidR="002B6C2F" w:rsidRDefault="002B6C2F" w:rsidP="002B6C2F">
      <w:pPr>
        <w:jc w:val="center"/>
        <w:rPr>
          <w:rFonts w:ascii="华文中宋" w:eastAsia="华文中宋" w:hAnsi="华文中宋" w:cs="宋体"/>
          <w:b/>
          <w:kern w:val="0"/>
          <w:sz w:val="56"/>
          <w:szCs w:val="44"/>
        </w:rPr>
      </w:pPr>
    </w:p>
    <w:p w:rsidR="002B6C2F" w:rsidRDefault="002B6C2F" w:rsidP="002B6C2F">
      <w:pPr>
        <w:jc w:val="center"/>
        <w:rPr>
          <w:rFonts w:ascii="华文中宋" w:eastAsia="华文中宋" w:hAnsi="华文中宋" w:cs="宋体"/>
          <w:b/>
          <w:kern w:val="0"/>
          <w:sz w:val="56"/>
          <w:szCs w:val="44"/>
        </w:rPr>
      </w:pPr>
    </w:p>
    <w:p w:rsidR="002B6C2F" w:rsidRDefault="002B6C2F" w:rsidP="002B6C2F">
      <w:pPr>
        <w:jc w:val="center"/>
        <w:rPr>
          <w:rFonts w:ascii="华文中宋" w:eastAsia="华文中宋" w:hAnsi="华文中宋" w:cs="宋体"/>
          <w:b/>
          <w:kern w:val="0"/>
          <w:sz w:val="56"/>
          <w:szCs w:val="44"/>
        </w:rPr>
      </w:pPr>
    </w:p>
    <w:p w:rsidR="002B6C2F" w:rsidRPr="00EB5D51" w:rsidRDefault="002B6C2F" w:rsidP="002B6C2F">
      <w:pPr>
        <w:jc w:val="center"/>
        <w:rPr>
          <w:rFonts w:ascii="华文中宋" w:eastAsia="华文中宋" w:hAnsi="华文中宋" w:cs="宋体"/>
          <w:b/>
          <w:kern w:val="0"/>
          <w:sz w:val="28"/>
          <w:szCs w:val="44"/>
        </w:rPr>
      </w:pPr>
    </w:p>
    <w:p w:rsidR="002B6C2F" w:rsidRDefault="002B6C2F" w:rsidP="002B6C2F">
      <w:pPr>
        <w:jc w:val="center"/>
        <w:rPr>
          <w:rFonts w:ascii="宋体" w:eastAsia="宋体" w:hAnsi="宋体" w:cs="宋体"/>
          <w:b/>
          <w:kern w:val="0"/>
          <w:sz w:val="40"/>
          <w:szCs w:val="44"/>
        </w:rPr>
      </w:pPr>
      <w:r w:rsidRPr="008943C0">
        <w:rPr>
          <w:rFonts w:ascii="宋体" w:eastAsia="宋体" w:hAnsi="宋体" w:cs="宋体" w:hint="eastAsia"/>
          <w:b/>
          <w:kern w:val="0"/>
          <w:sz w:val="40"/>
          <w:szCs w:val="44"/>
        </w:rPr>
        <w:lastRenderedPageBreak/>
        <w:t>网络与继续教育学院</w:t>
      </w:r>
      <w:r>
        <w:rPr>
          <w:rFonts w:ascii="宋体" w:eastAsia="宋体" w:hAnsi="宋体" w:cs="宋体" w:hint="eastAsia"/>
          <w:b/>
          <w:kern w:val="0"/>
          <w:sz w:val="40"/>
          <w:szCs w:val="44"/>
        </w:rPr>
        <w:t>教务办</w:t>
      </w:r>
    </w:p>
    <w:p w:rsidR="002B6C2F" w:rsidRDefault="002B6C2F" w:rsidP="002B6C2F">
      <w:pPr>
        <w:jc w:val="center"/>
        <w:rPr>
          <w:sz w:val="40"/>
        </w:rPr>
      </w:pPr>
      <w:r w:rsidRPr="00EB5D51">
        <w:rPr>
          <w:rFonts w:hint="eastAsia"/>
          <w:sz w:val="40"/>
        </w:rPr>
        <w:t>2020</w:t>
      </w:r>
      <w:r w:rsidRPr="00EB5D51">
        <w:rPr>
          <w:rFonts w:hint="eastAsia"/>
          <w:sz w:val="40"/>
        </w:rPr>
        <w:t>年</w:t>
      </w:r>
      <w:r w:rsidRPr="00EB5D51">
        <w:rPr>
          <w:rFonts w:hint="eastAsia"/>
          <w:sz w:val="40"/>
        </w:rPr>
        <w:t>8</w:t>
      </w:r>
      <w:r w:rsidRPr="00EB5D51">
        <w:rPr>
          <w:rFonts w:hint="eastAsia"/>
          <w:sz w:val="40"/>
        </w:rPr>
        <w:t>月</w:t>
      </w:r>
    </w:p>
    <w:p w:rsidR="002B6C2F" w:rsidRPr="00D1621E" w:rsidRDefault="002B6C2F" w:rsidP="002B6C2F">
      <w:pPr>
        <w:jc w:val="center"/>
        <w:rPr>
          <w:sz w:val="32"/>
        </w:rPr>
      </w:pPr>
      <w:r w:rsidRPr="00D1621E">
        <w:rPr>
          <w:rFonts w:hint="eastAsia"/>
          <w:sz w:val="32"/>
        </w:rPr>
        <w:t>责任编辑：马跃进</w:t>
      </w:r>
    </w:p>
    <w:p w:rsidR="002B6C2F" w:rsidRDefault="002B6C2F" w:rsidP="002B6C2F"/>
    <w:p w:rsidR="002B6C2F" w:rsidRDefault="002B6C2F" w:rsidP="002B6C2F"/>
    <w:p w:rsidR="002B6C2F" w:rsidRDefault="002B6C2F" w:rsidP="002B6C2F">
      <w:pPr>
        <w:sectPr w:rsidR="002B6C2F" w:rsidSect="0096235A">
          <w:pgSz w:w="11906" w:h="16838"/>
          <w:pgMar w:top="1440" w:right="1800" w:bottom="1440" w:left="1800" w:header="851" w:footer="992" w:gutter="0"/>
          <w:cols w:space="425"/>
          <w:docGrid w:type="lines" w:linePitch="312"/>
        </w:sectPr>
      </w:pPr>
    </w:p>
    <w:p w:rsidR="002B6C2F" w:rsidRDefault="002B6C2F" w:rsidP="002B6C2F"/>
    <w:p w:rsidR="002B6C2F" w:rsidRDefault="002B6C2F" w:rsidP="002B6C2F"/>
    <w:p w:rsidR="002B6C2F" w:rsidRDefault="002B6C2F" w:rsidP="002B6C2F">
      <w:pPr>
        <w:jc w:val="center"/>
        <w:rPr>
          <w:sz w:val="40"/>
        </w:rPr>
      </w:pPr>
    </w:p>
    <w:p w:rsidR="002B6C2F" w:rsidRPr="00C33861" w:rsidRDefault="002B6C2F" w:rsidP="002B6C2F">
      <w:pPr>
        <w:jc w:val="center"/>
        <w:rPr>
          <w:sz w:val="40"/>
        </w:rPr>
      </w:pPr>
      <w:r w:rsidRPr="00C33861">
        <w:rPr>
          <w:rFonts w:hint="eastAsia"/>
          <w:sz w:val="40"/>
        </w:rPr>
        <w:t>目</w:t>
      </w:r>
      <w:r>
        <w:rPr>
          <w:rFonts w:hint="eastAsia"/>
          <w:sz w:val="40"/>
        </w:rPr>
        <w:t xml:space="preserve">   </w:t>
      </w:r>
      <w:r w:rsidRPr="00C33861">
        <w:rPr>
          <w:rFonts w:hint="eastAsia"/>
          <w:sz w:val="40"/>
        </w:rPr>
        <w:t>录</w:t>
      </w:r>
    </w:p>
    <w:p w:rsidR="002B6C2F" w:rsidRDefault="002B6C2F" w:rsidP="002B6C2F">
      <w:pPr>
        <w:jc w:val="center"/>
        <w:rPr>
          <w:rFonts w:asciiTheme="minorEastAsia" w:hAnsiTheme="minorEastAsia" w:cs="宋体"/>
          <w:bCs/>
          <w:sz w:val="24"/>
          <w:szCs w:val="36"/>
        </w:rPr>
      </w:pPr>
      <w:r>
        <w:rPr>
          <w:rFonts w:asciiTheme="minorEastAsia" w:hAnsiTheme="minorEastAsia" w:cs="宋体" w:hint="eastAsia"/>
          <w:bCs/>
          <w:sz w:val="24"/>
          <w:szCs w:val="36"/>
        </w:rPr>
        <w:t xml:space="preserve">  </w:t>
      </w:r>
    </w:p>
    <w:p w:rsidR="002B6C2F" w:rsidRPr="001216E2" w:rsidRDefault="002B6C2F"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r w:rsidRPr="001216E2">
        <w:rPr>
          <w:rFonts w:ascii="Times New Roman" w:hAnsi="Times New Roman" w:cs="Times New Roman"/>
          <w:b w:val="0"/>
          <w:bCs w:val="0"/>
          <w:sz w:val="28"/>
          <w:szCs w:val="28"/>
        </w:rPr>
        <w:fldChar w:fldCharType="begin"/>
      </w:r>
      <w:r w:rsidRPr="001216E2">
        <w:rPr>
          <w:rFonts w:ascii="Times New Roman" w:hAnsi="Times New Roman" w:cs="Times New Roman"/>
          <w:b w:val="0"/>
          <w:bCs w:val="0"/>
          <w:sz w:val="28"/>
          <w:szCs w:val="28"/>
        </w:rPr>
        <w:instrText xml:space="preserve"> TOC \o "1-1" \h \z \u </w:instrText>
      </w:r>
      <w:r w:rsidRPr="001216E2">
        <w:rPr>
          <w:rFonts w:ascii="Times New Roman" w:hAnsi="Times New Roman" w:cs="Times New Roman"/>
          <w:b w:val="0"/>
          <w:bCs w:val="0"/>
          <w:sz w:val="28"/>
          <w:szCs w:val="28"/>
        </w:rPr>
        <w:fldChar w:fldCharType="separate"/>
      </w:r>
      <w:hyperlink w:anchor="_Toc51138301" w:history="1">
        <w:r w:rsidRPr="001216E2">
          <w:rPr>
            <w:rStyle w:val="a9"/>
            <w:rFonts w:ascii="Times New Roman" w:hAnsi="Times New Roman" w:cs="Times New Roman"/>
            <w:b w:val="0"/>
            <w:noProof/>
            <w:sz w:val="28"/>
            <w:szCs w:val="28"/>
          </w:rPr>
          <w:t>高等学历继续教育（网络教育）关于开展</w:t>
        </w:r>
        <w:r w:rsidRPr="001A0D10">
          <w:rPr>
            <w:rStyle w:val="a9"/>
            <w:rFonts w:ascii="Times New Roman" w:hAnsi="Times New Roman" w:cs="Times New Roman" w:hint="eastAsia"/>
            <w:b w:val="0"/>
            <w:noProof/>
            <w:sz w:val="28"/>
            <w:szCs w:val="28"/>
          </w:rPr>
          <w:t>本科毕业论文（设计）查重的通知</w:t>
        </w:r>
        <w:r w:rsidRPr="001216E2">
          <w:rPr>
            <w:rFonts w:ascii="Times New Roman" w:hAnsi="Times New Roman" w:cs="Times New Roman"/>
            <w:b w:val="0"/>
            <w:noProof/>
            <w:webHidden/>
            <w:sz w:val="28"/>
            <w:szCs w:val="28"/>
          </w:rPr>
          <w:tab/>
        </w:r>
        <w:r w:rsidRPr="001216E2">
          <w:rPr>
            <w:rFonts w:ascii="Times New Roman" w:hAnsi="Times New Roman" w:cs="Times New Roman"/>
            <w:b w:val="0"/>
            <w:noProof/>
            <w:webHidden/>
            <w:sz w:val="28"/>
            <w:szCs w:val="28"/>
          </w:rPr>
          <w:fldChar w:fldCharType="begin"/>
        </w:r>
        <w:r w:rsidRPr="001216E2">
          <w:rPr>
            <w:rFonts w:ascii="Times New Roman" w:hAnsi="Times New Roman" w:cs="Times New Roman"/>
            <w:b w:val="0"/>
            <w:noProof/>
            <w:webHidden/>
            <w:sz w:val="28"/>
            <w:szCs w:val="28"/>
          </w:rPr>
          <w:instrText xml:space="preserve"> PAGEREF _Toc51138301 \h </w:instrText>
        </w:r>
        <w:r w:rsidRPr="001216E2">
          <w:rPr>
            <w:rFonts w:ascii="Times New Roman" w:hAnsi="Times New Roman" w:cs="Times New Roman"/>
            <w:b w:val="0"/>
            <w:noProof/>
            <w:webHidden/>
            <w:sz w:val="28"/>
            <w:szCs w:val="28"/>
          </w:rPr>
        </w:r>
        <w:r w:rsidRPr="001216E2">
          <w:rPr>
            <w:rFonts w:ascii="Times New Roman" w:hAnsi="Times New Roman" w:cs="Times New Roman"/>
            <w:b w:val="0"/>
            <w:noProof/>
            <w:webHidden/>
            <w:sz w:val="28"/>
            <w:szCs w:val="28"/>
          </w:rPr>
          <w:fldChar w:fldCharType="separate"/>
        </w:r>
        <w:r>
          <w:rPr>
            <w:rFonts w:ascii="Times New Roman" w:hAnsi="Times New Roman" w:cs="Times New Roman"/>
            <w:b w:val="0"/>
            <w:noProof/>
            <w:webHidden/>
            <w:sz w:val="28"/>
            <w:szCs w:val="28"/>
          </w:rPr>
          <w:t>1</w:t>
        </w:r>
        <w:r w:rsidRPr="001216E2">
          <w:rPr>
            <w:rFonts w:ascii="Times New Roman" w:hAnsi="Times New Roman" w:cs="Times New Roman"/>
            <w:b w:val="0"/>
            <w:noProof/>
            <w:webHidden/>
            <w:sz w:val="28"/>
            <w:szCs w:val="28"/>
          </w:rPr>
          <w:fldChar w:fldCharType="end"/>
        </w:r>
      </w:hyperlink>
    </w:p>
    <w:p w:rsidR="002B6C2F" w:rsidRPr="001216E2" w:rsidRDefault="00E45782"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hyperlink w:anchor="_Toc51138303" w:history="1">
        <w:r w:rsidR="002B6C2F" w:rsidRPr="001216E2">
          <w:rPr>
            <w:rStyle w:val="a9"/>
            <w:rFonts w:ascii="Times New Roman" w:hAnsi="Times New Roman" w:cs="Times New Roman"/>
            <w:b w:val="0"/>
            <w:noProof/>
            <w:sz w:val="28"/>
            <w:szCs w:val="28"/>
          </w:rPr>
          <w:t>维普论文检测系统</w:t>
        </w:r>
        <w:r w:rsidR="002B6C2F" w:rsidRPr="001216E2">
          <w:rPr>
            <w:rStyle w:val="a9"/>
            <w:rFonts w:ascii="Times New Roman" w:hAnsi="Times New Roman" w:cs="Times New Roman"/>
            <w:b w:val="0"/>
            <w:noProof/>
            <w:sz w:val="28"/>
            <w:szCs w:val="28"/>
          </w:rPr>
          <w:t>-</w:t>
        </w:r>
        <w:r w:rsidR="002B6C2F" w:rsidRPr="001216E2">
          <w:rPr>
            <w:rStyle w:val="a9"/>
            <w:rFonts w:ascii="Times New Roman" w:hAnsi="Times New Roman" w:cs="Times New Roman"/>
            <w:b w:val="0"/>
            <w:noProof/>
            <w:sz w:val="28"/>
            <w:szCs w:val="28"/>
          </w:rPr>
          <w:t>西安电子科技大学网络与继续教育学院学生服务使用指南</w:t>
        </w:r>
        <w:r w:rsidR="002B6C2F" w:rsidRPr="001216E2">
          <w:rPr>
            <w:rFonts w:ascii="Times New Roman" w:hAnsi="Times New Roman" w:cs="Times New Roman"/>
            <w:b w:val="0"/>
            <w:noProof/>
            <w:webHidden/>
            <w:sz w:val="28"/>
            <w:szCs w:val="28"/>
          </w:rPr>
          <w:tab/>
        </w:r>
        <w:r w:rsidR="002B6C2F" w:rsidRPr="001216E2">
          <w:rPr>
            <w:rFonts w:ascii="Times New Roman" w:hAnsi="Times New Roman" w:cs="Times New Roman"/>
            <w:b w:val="0"/>
            <w:noProof/>
            <w:webHidden/>
            <w:sz w:val="28"/>
            <w:szCs w:val="28"/>
          </w:rPr>
          <w:fldChar w:fldCharType="begin"/>
        </w:r>
        <w:r w:rsidR="002B6C2F" w:rsidRPr="001216E2">
          <w:rPr>
            <w:rFonts w:ascii="Times New Roman" w:hAnsi="Times New Roman" w:cs="Times New Roman"/>
            <w:b w:val="0"/>
            <w:noProof/>
            <w:webHidden/>
            <w:sz w:val="28"/>
            <w:szCs w:val="28"/>
          </w:rPr>
          <w:instrText xml:space="preserve"> PAGEREF _Toc51138303 \h </w:instrText>
        </w:r>
        <w:r w:rsidR="002B6C2F" w:rsidRPr="001216E2">
          <w:rPr>
            <w:rFonts w:ascii="Times New Roman" w:hAnsi="Times New Roman" w:cs="Times New Roman"/>
            <w:b w:val="0"/>
            <w:noProof/>
            <w:webHidden/>
            <w:sz w:val="28"/>
            <w:szCs w:val="28"/>
          </w:rPr>
        </w:r>
        <w:r w:rsidR="002B6C2F" w:rsidRPr="001216E2">
          <w:rPr>
            <w:rFonts w:ascii="Times New Roman" w:hAnsi="Times New Roman" w:cs="Times New Roman"/>
            <w:b w:val="0"/>
            <w:noProof/>
            <w:webHidden/>
            <w:sz w:val="28"/>
            <w:szCs w:val="28"/>
          </w:rPr>
          <w:fldChar w:fldCharType="separate"/>
        </w:r>
        <w:r w:rsidR="002B6C2F">
          <w:rPr>
            <w:rFonts w:ascii="Times New Roman" w:hAnsi="Times New Roman" w:cs="Times New Roman"/>
            <w:b w:val="0"/>
            <w:noProof/>
            <w:webHidden/>
            <w:sz w:val="28"/>
            <w:szCs w:val="28"/>
          </w:rPr>
          <w:t>3</w:t>
        </w:r>
        <w:r w:rsidR="002B6C2F" w:rsidRPr="001216E2">
          <w:rPr>
            <w:rFonts w:ascii="Times New Roman" w:hAnsi="Times New Roman" w:cs="Times New Roman"/>
            <w:b w:val="0"/>
            <w:noProof/>
            <w:webHidden/>
            <w:sz w:val="28"/>
            <w:szCs w:val="28"/>
          </w:rPr>
          <w:fldChar w:fldCharType="end"/>
        </w:r>
      </w:hyperlink>
    </w:p>
    <w:p w:rsidR="002B6C2F" w:rsidRPr="001216E2" w:rsidRDefault="00E45782"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hyperlink w:anchor="_Toc51138304" w:history="1">
        <w:r w:rsidR="002B6C2F" w:rsidRPr="001216E2">
          <w:rPr>
            <w:rStyle w:val="a9"/>
            <w:rFonts w:ascii="Times New Roman" w:hAnsi="Times New Roman" w:cs="Times New Roman"/>
            <w:b w:val="0"/>
            <w:noProof/>
            <w:sz w:val="28"/>
            <w:szCs w:val="28"/>
          </w:rPr>
          <w:t>关于维普论文检测系统用户账号导入的通知</w:t>
        </w:r>
        <w:r w:rsidR="002B6C2F" w:rsidRPr="001216E2">
          <w:rPr>
            <w:rFonts w:ascii="Times New Roman" w:hAnsi="Times New Roman" w:cs="Times New Roman"/>
            <w:b w:val="0"/>
            <w:noProof/>
            <w:webHidden/>
            <w:sz w:val="28"/>
            <w:szCs w:val="28"/>
          </w:rPr>
          <w:tab/>
        </w:r>
        <w:r w:rsidR="002B6C2F" w:rsidRPr="001216E2">
          <w:rPr>
            <w:rFonts w:ascii="Times New Roman" w:hAnsi="Times New Roman" w:cs="Times New Roman"/>
            <w:b w:val="0"/>
            <w:noProof/>
            <w:webHidden/>
            <w:sz w:val="28"/>
            <w:szCs w:val="28"/>
          </w:rPr>
          <w:fldChar w:fldCharType="begin"/>
        </w:r>
        <w:r w:rsidR="002B6C2F" w:rsidRPr="001216E2">
          <w:rPr>
            <w:rFonts w:ascii="Times New Roman" w:hAnsi="Times New Roman" w:cs="Times New Roman"/>
            <w:b w:val="0"/>
            <w:noProof/>
            <w:webHidden/>
            <w:sz w:val="28"/>
            <w:szCs w:val="28"/>
          </w:rPr>
          <w:instrText xml:space="preserve"> PAGEREF _Toc51138304 \h </w:instrText>
        </w:r>
        <w:r w:rsidR="002B6C2F" w:rsidRPr="001216E2">
          <w:rPr>
            <w:rFonts w:ascii="Times New Roman" w:hAnsi="Times New Roman" w:cs="Times New Roman"/>
            <w:b w:val="0"/>
            <w:noProof/>
            <w:webHidden/>
            <w:sz w:val="28"/>
            <w:szCs w:val="28"/>
          </w:rPr>
        </w:r>
        <w:r w:rsidR="002B6C2F" w:rsidRPr="001216E2">
          <w:rPr>
            <w:rFonts w:ascii="Times New Roman" w:hAnsi="Times New Roman" w:cs="Times New Roman"/>
            <w:b w:val="0"/>
            <w:noProof/>
            <w:webHidden/>
            <w:sz w:val="28"/>
            <w:szCs w:val="28"/>
          </w:rPr>
          <w:fldChar w:fldCharType="separate"/>
        </w:r>
        <w:r w:rsidR="002B6C2F">
          <w:rPr>
            <w:rFonts w:ascii="Times New Roman" w:hAnsi="Times New Roman" w:cs="Times New Roman"/>
            <w:b w:val="0"/>
            <w:noProof/>
            <w:webHidden/>
            <w:sz w:val="28"/>
            <w:szCs w:val="28"/>
          </w:rPr>
          <w:t>9</w:t>
        </w:r>
        <w:r w:rsidR="002B6C2F" w:rsidRPr="001216E2">
          <w:rPr>
            <w:rFonts w:ascii="Times New Roman" w:hAnsi="Times New Roman" w:cs="Times New Roman"/>
            <w:b w:val="0"/>
            <w:noProof/>
            <w:webHidden/>
            <w:sz w:val="28"/>
            <w:szCs w:val="28"/>
          </w:rPr>
          <w:fldChar w:fldCharType="end"/>
        </w:r>
      </w:hyperlink>
    </w:p>
    <w:p w:rsidR="002B6C2F" w:rsidRPr="001216E2" w:rsidRDefault="00E45782"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hyperlink w:anchor="_Toc51138305" w:history="1">
        <w:r w:rsidR="002B6C2F" w:rsidRPr="001216E2">
          <w:rPr>
            <w:rStyle w:val="a9"/>
            <w:rFonts w:ascii="Times New Roman" w:hAnsi="Times New Roman" w:cs="Times New Roman"/>
            <w:b w:val="0"/>
            <w:noProof/>
            <w:sz w:val="28"/>
            <w:szCs w:val="28"/>
          </w:rPr>
          <w:t>毕业论文查重一般性工作问答</w:t>
        </w:r>
        <w:r w:rsidR="002B6C2F" w:rsidRPr="001216E2">
          <w:rPr>
            <w:rFonts w:ascii="Times New Roman" w:hAnsi="Times New Roman" w:cs="Times New Roman"/>
            <w:b w:val="0"/>
            <w:noProof/>
            <w:webHidden/>
            <w:sz w:val="28"/>
            <w:szCs w:val="28"/>
          </w:rPr>
          <w:tab/>
        </w:r>
        <w:r w:rsidR="002B6C2F" w:rsidRPr="001216E2">
          <w:rPr>
            <w:rFonts w:ascii="Times New Roman" w:hAnsi="Times New Roman" w:cs="Times New Roman"/>
            <w:b w:val="0"/>
            <w:noProof/>
            <w:webHidden/>
            <w:sz w:val="28"/>
            <w:szCs w:val="28"/>
          </w:rPr>
          <w:fldChar w:fldCharType="begin"/>
        </w:r>
        <w:r w:rsidR="002B6C2F" w:rsidRPr="001216E2">
          <w:rPr>
            <w:rFonts w:ascii="Times New Roman" w:hAnsi="Times New Roman" w:cs="Times New Roman"/>
            <w:b w:val="0"/>
            <w:noProof/>
            <w:webHidden/>
            <w:sz w:val="28"/>
            <w:szCs w:val="28"/>
          </w:rPr>
          <w:instrText xml:space="preserve"> PAGEREF _Toc51138305 \h </w:instrText>
        </w:r>
        <w:r w:rsidR="002B6C2F" w:rsidRPr="001216E2">
          <w:rPr>
            <w:rFonts w:ascii="Times New Roman" w:hAnsi="Times New Roman" w:cs="Times New Roman"/>
            <w:b w:val="0"/>
            <w:noProof/>
            <w:webHidden/>
            <w:sz w:val="28"/>
            <w:szCs w:val="28"/>
          </w:rPr>
        </w:r>
        <w:r w:rsidR="002B6C2F" w:rsidRPr="001216E2">
          <w:rPr>
            <w:rFonts w:ascii="Times New Roman" w:hAnsi="Times New Roman" w:cs="Times New Roman"/>
            <w:b w:val="0"/>
            <w:noProof/>
            <w:webHidden/>
            <w:sz w:val="28"/>
            <w:szCs w:val="28"/>
          </w:rPr>
          <w:fldChar w:fldCharType="separate"/>
        </w:r>
        <w:r w:rsidR="002B6C2F">
          <w:rPr>
            <w:rFonts w:ascii="Times New Roman" w:hAnsi="Times New Roman" w:cs="Times New Roman"/>
            <w:b w:val="0"/>
            <w:noProof/>
            <w:webHidden/>
            <w:sz w:val="28"/>
            <w:szCs w:val="28"/>
          </w:rPr>
          <w:t>10</w:t>
        </w:r>
        <w:r w:rsidR="002B6C2F" w:rsidRPr="001216E2">
          <w:rPr>
            <w:rFonts w:ascii="Times New Roman" w:hAnsi="Times New Roman" w:cs="Times New Roman"/>
            <w:b w:val="0"/>
            <w:noProof/>
            <w:webHidden/>
            <w:sz w:val="28"/>
            <w:szCs w:val="28"/>
          </w:rPr>
          <w:fldChar w:fldCharType="end"/>
        </w:r>
      </w:hyperlink>
    </w:p>
    <w:p w:rsidR="002B6C2F" w:rsidRPr="001216E2" w:rsidRDefault="00E45782"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hyperlink w:anchor="_Toc51138306" w:history="1">
        <w:r w:rsidR="002B6C2F" w:rsidRPr="001216E2">
          <w:rPr>
            <w:rStyle w:val="a9"/>
            <w:rFonts w:ascii="Times New Roman" w:hAnsi="Times New Roman" w:cs="Times New Roman"/>
            <w:b w:val="0"/>
            <w:noProof/>
            <w:sz w:val="28"/>
            <w:szCs w:val="28"/>
          </w:rPr>
          <w:t>毕业论文查重检测结果指导教师核查登记表</w:t>
        </w:r>
        <w:r w:rsidR="002B6C2F" w:rsidRPr="001216E2">
          <w:rPr>
            <w:rFonts w:ascii="Times New Roman" w:hAnsi="Times New Roman" w:cs="Times New Roman"/>
            <w:b w:val="0"/>
            <w:noProof/>
            <w:webHidden/>
            <w:sz w:val="28"/>
            <w:szCs w:val="28"/>
          </w:rPr>
          <w:tab/>
        </w:r>
        <w:r w:rsidR="002B6C2F" w:rsidRPr="001216E2">
          <w:rPr>
            <w:rFonts w:ascii="Times New Roman" w:hAnsi="Times New Roman" w:cs="Times New Roman"/>
            <w:b w:val="0"/>
            <w:noProof/>
            <w:webHidden/>
            <w:sz w:val="28"/>
            <w:szCs w:val="28"/>
          </w:rPr>
          <w:fldChar w:fldCharType="begin"/>
        </w:r>
        <w:r w:rsidR="002B6C2F" w:rsidRPr="001216E2">
          <w:rPr>
            <w:rFonts w:ascii="Times New Roman" w:hAnsi="Times New Roman" w:cs="Times New Roman"/>
            <w:b w:val="0"/>
            <w:noProof/>
            <w:webHidden/>
            <w:sz w:val="28"/>
            <w:szCs w:val="28"/>
          </w:rPr>
          <w:instrText xml:space="preserve"> PAGEREF _Toc51138306 \h </w:instrText>
        </w:r>
        <w:r w:rsidR="002B6C2F" w:rsidRPr="001216E2">
          <w:rPr>
            <w:rFonts w:ascii="Times New Roman" w:hAnsi="Times New Roman" w:cs="Times New Roman"/>
            <w:b w:val="0"/>
            <w:noProof/>
            <w:webHidden/>
            <w:sz w:val="28"/>
            <w:szCs w:val="28"/>
          </w:rPr>
        </w:r>
        <w:r w:rsidR="002B6C2F" w:rsidRPr="001216E2">
          <w:rPr>
            <w:rFonts w:ascii="Times New Roman" w:hAnsi="Times New Roman" w:cs="Times New Roman"/>
            <w:b w:val="0"/>
            <w:noProof/>
            <w:webHidden/>
            <w:sz w:val="28"/>
            <w:szCs w:val="28"/>
          </w:rPr>
          <w:fldChar w:fldCharType="separate"/>
        </w:r>
        <w:r w:rsidR="002B6C2F">
          <w:rPr>
            <w:rFonts w:ascii="Times New Roman" w:hAnsi="Times New Roman" w:cs="Times New Roman"/>
            <w:b w:val="0"/>
            <w:noProof/>
            <w:webHidden/>
            <w:sz w:val="28"/>
            <w:szCs w:val="28"/>
          </w:rPr>
          <w:t>13</w:t>
        </w:r>
        <w:r w:rsidR="002B6C2F" w:rsidRPr="001216E2">
          <w:rPr>
            <w:rFonts w:ascii="Times New Roman" w:hAnsi="Times New Roman" w:cs="Times New Roman"/>
            <w:b w:val="0"/>
            <w:noProof/>
            <w:webHidden/>
            <w:sz w:val="28"/>
            <w:szCs w:val="28"/>
          </w:rPr>
          <w:fldChar w:fldCharType="end"/>
        </w:r>
      </w:hyperlink>
    </w:p>
    <w:p w:rsidR="002B6C2F" w:rsidRPr="001216E2" w:rsidRDefault="00E45782" w:rsidP="002B6C2F">
      <w:pPr>
        <w:pStyle w:val="12"/>
        <w:tabs>
          <w:tab w:val="right" w:leader="dot" w:pos="8296"/>
        </w:tabs>
        <w:spacing w:before="0" w:after="0" w:line="700" w:lineRule="exact"/>
        <w:rPr>
          <w:rFonts w:ascii="Times New Roman" w:hAnsi="Times New Roman" w:cs="Times New Roman"/>
          <w:b w:val="0"/>
          <w:bCs w:val="0"/>
          <w:caps w:val="0"/>
          <w:noProof/>
          <w:sz w:val="28"/>
          <w:szCs w:val="28"/>
        </w:rPr>
      </w:pPr>
      <w:hyperlink w:anchor="_Toc51138307" w:history="1">
        <w:r w:rsidR="002B6C2F" w:rsidRPr="001216E2">
          <w:rPr>
            <w:rStyle w:val="a9"/>
            <w:rFonts w:ascii="Times New Roman" w:hAnsi="Times New Roman" w:cs="Times New Roman"/>
            <w:b w:val="0"/>
            <w:noProof/>
            <w:sz w:val="28"/>
            <w:szCs w:val="28"/>
          </w:rPr>
          <w:t>维普检测报告简洁版</w:t>
        </w:r>
        <w:r w:rsidR="002B6C2F" w:rsidRPr="001216E2">
          <w:rPr>
            <w:rFonts w:ascii="Times New Roman" w:hAnsi="Times New Roman" w:cs="Times New Roman"/>
            <w:b w:val="0"/>
            <w:noProof/>
            <w:webHidden/>
            <w:sz w:val="28"/>
            <w:szCs w:val="28"/>
          </w:rPr>
          <w:tab/>
        </w:r>
        <w:r w:rsidR="002B6C2F" w:rsidRPr="001216E2">
          <w:rPr>
            <w:rFonts w:ascii="Times New Roman" w:hAnsi="Times New Roman" w:cs="Times New Roman"/>
            <w:b w:val="0"/>
            <w:noProof/>
            <w:webHidden/>
            <w:sz w:val="28"/>
            <w:szCs w:val="28"/>
          </w:rPr>
          <w:fldChar w:fldCharType="begin"/>
        </w:r>
        <w:r w:rsidR="002B6C2F" w:rsidRPr="001216E2">
          <w:rPr>
            <w:rFonts w:ascii="Times New Roman" w:hAnsi="Times New Roman" w:cs="Times New Roman"/>
            <w:b w:val="0"/>
            <w:noProof/>
            <w:webHidden/>
            <w:sz w:val="28"/>
            <w:szCs w:val="28"/>
          </w:rPr>
          <w:instrText xml:space="preserve"> PAGEREF _Toc51138307 \h </w:instrText>
        </w:r>
        <w:r w:rsidR="002B6C2F" w:rsidRPr="001216E2">
          <w:rPr>
            <w:rFonts w:ascii="Times New Roman" w:hAnsi="Times New Roman" w:cs="Times New Roman"/>
            <w:b w:val="0"/>
            <w:noProof/>
            <w:webHidden/>
            <w:sz w:val="28"/>
            <w:szCs w:val="28"/>
          </w:rPr>
        </w:r>
        <w:r w:rsidR="002B6C2F" w:rsidRPr="001216E2">
          <w:rPr>
            <w:rFonts w:ascii="Times New Roman" w:hAnsi="Times New Roman" w:cs="Times New Roman"/>
            <w:b w:val="0"/>
            <w:noProof/>
            <w:webHidden/>
            <w:sz w:val="28"/>
            <w:szCs w:val="28"/>
          </w:rPr>
          <w:fldChar w:fldCharType="separate"/>
        </w:r>
        <w:r w:rsidR="002B6C2F">
          <w:rPr>
            <w:rFonts w:ascii="Times New Roman" w:hAnsi="Times New Roman" w:cs="Times New Roman"/>
            <w:b w:val="0"/>
            <w:noProof/>
            <w:webHidden/>
            <w:sz w:val="28"/>
            <w:szCs w:val="28"/>
          </w:rPr>
          <w:t>14</w:t>
        </w:r>
        <w:r w:rsidR="002B6C2F" w:rsidRPr="001216E2">
          <w:rPr>
            <w:rFonts w:ascii="Times New Roman" w:hAnsi="Times New Roman" w:cs="Times New Roman"/>
            <w:b w:val="0"/>
            <w:noProof/>
            <w:webHidden/>
            <w:sz w:val="28"/>
            <w:szCs w:val="28"/>
          </w:rPr>
          <w:fldChar w:fldCharType="end"/>
        </w:r>
      </w:hyperlink>
    </w:p>
    <w:p w:rsidR="002B6C2F" w:rsidRDefault="002B6C2F" w:rsidP="002B6C2F">
      <w:pPr>
        <w:spacing w:line="700" w:lineRule="exact"/>
        <w:jc w:val="center"/>
        <w:rPr>
          <w:rFonts w:asciiTheme="minorEastAsia" w:hAnsiTheme="minorEastAsia" w:cs="宋体"/>
          <w:bCs/>
          <w:sz w:val="24"/>
          <w:szCs w:val="36"/>
        </w:rPr>
      </w:pPr>
      <w:r w:rsidRPr="001216E2">
        <w:rPr>
          <w:rFonts w:ascii="Times New Roman" w:hAnsi="Times New Roman" w:cs="Times New Roman"/>
          <w:bCs/>
          <w:sz w:val="28"/>
          <w:szCs w:val="28"/>
        </w:rPr>
        <w:fldChar w:fldCharType="end"/>
      </w:r>
    </w:p>
    <w:p w:rsidR="002B6C2F" w:rsidRPr="00535BD6" w:rsidRDefault="002B6C2F" w:rsidP="002B6C2F">
      <w:pPr>
        <w:widowControl/>
        <w:spacing w:after="200" w:line="220" w:lineRule="atLeast"/>
        <w:jc w:val="center"/>
        <w:rPr>
          <w:rFonts w:ascii="宋体" w:eastAsia="宋体" w:hAnsi="宋体" w:cs="宋体"/>
          <w:b/>
          <w:kern w:val="0"/>
          <w:sz w:val="40"/>
          <w:szCs w:val="44"/>
        </w:rPr>
      </w:pPr>
    </w:p>
    <w:p w:rsidR="002B6C2F" w:rsidRDefault="002B6C2F" w:rsidP="002B6C2F">
      <w:pPr>
        <w:widowControl/>
        <w:spacing w:after="200" w:line="220" w:lineRule="atLeast"/>
        <w:jc w:val="center"/>
        <w:rPr>
          <w:rFonts w:ascii="宋体" w:eastAsia="宋体" w:hAnsi="宋体" w:cs="宋体"/>
          <w:b/>
          <w:kern w:val="0"/>
          <w:sz w:val="40"/>
          <w:szCs w:val="44"/>
        </w:rPr>
        <w:sectPr w:rsidR="002B6C2F" w:rsidSect="0096235A">
          <w:pgSz w:w="11906" w:h="16838"/>
          <w:pgMar w:top="1440" w:right="1800" w:bottom="1440" w:left="1800" w:header="851" w:footer="992" w:gutter="0"/>
          <w:cols w:space="425"/>
          <w:docGrid w:type="lines" w:linePitch="312"/>
        </w:sectPr>
      </w:pPr>
    </w:p>
    <w:p w:rsidR="002B6C2F" w:rsidRDefault="002B6C2F" w:rsidP="002B6C2F"/>
    <w:p w:rsidR="002B6C2F" w:rsidRDefault="002B6C2F" w:rsidP="002B6C2F">
      <w:pPr>
        <w:jc w:val="center"/>
        <w:rPr>
          <w:rFonts w:asciiTheme="minorEastAsia" w:hAnsiTheme="minorEastAsia" w:cs="宋体"/>
          <w:bCs/>
          <w:sz w:val="36"/>
          <w:szCs w:val="36"/>
        </w:rPr>
      </w:pPr>
    </w:p>
    <w:p w:rsidR="002B6C2F" w:rsidRPr="004B5AE3" w:rsidRDefault="002B6C2F" w:rsidP="002B6C2F">
      <w:pPr>
        <w:jc w:val="center"/>
        <w:rPr>
          <w:rFonts w:asciiTheme="minorEastAsia" w:hAnsiTheme="minorEastAsia" w:cs="宋体"/>
          <w:bCs/>
          <w:sz w:val="36"/>
          <w:szCs w:val="36"/>
        </w:rPr>
      </w:pPr>
      <w:r w:rsidRPr="004B5AE3">
        <w:rPr>
          <w:rFonts w:asciiTheme="minorEastAsia" w:hAnsiTheme="minorEastAsia" w:cs="宋体" w:hint="eastAsia"/>
          <w:bCs/>
          <w:sz w:val="36"/>
          <w:szCs w:val="36"/>
        </w:rPr>
        <w:t>西安电子科技大学网络与继续教育学院</w:t>
      </w:r>
    </w:p>
    <w:p w:rsidR="002B6C2F" w:rsidRPr="004D4E84" w:rsidRDefault="002B6C2F" w:rsidP="002B6C2F">
      <w:pPr>
        <w:jc w:val="center"/>
        <w:outlineLvl w:val="0"/>
        <w:rPr>
          <w:rFonts w:ascii="华文中宋" w:eastAsia="华文中宋" w:hAnsi="华文中宋" w:cs="宋体"/>
          <w:b/>
          <w:bCs/>
          <w:sz w:val="40"/>
          <w:szCs w:val="36"/>
        </w:rPr>
      </w:pPr>
      <w:r w:rsidRPr="004D4E84">
        <w:rPr>
          <w:rFonts w:ascii="华文中宋" w:eastAsia="华文中宋" w:hAnsi="华文中宋" w:cs="宋体" w:hint="eastAsia"/>
          <w:b/>
          <w:bCs/>
          <w:sz w:val="40"/>
          <w:szCs w:val="36"/>
        </w:rPr>
        <w:t>高等学历继续教育（网络教育）关于开展</w:t>
      </w:r>
      <w:r>
        <w:rPr>
          <w:rFonts w:ascii="华文中宋" w:eastAsia="华文中宋" w:hAnsi="华文中宋" w:cs="宋体" w:hint="eastAsia"/>
          <w:b/>
          <w:bCs/>
          <w:sz w:val="40"/>
          <w:szCs w:val="36"/>
        </w:rPr>
        <w:br/>
      </w:r>
      <w:r w:rsidRPr="004D4E84">
        <w:rPr>
          <w:rFonts w:ascii="华文中宋" w:eastAsia="华文中宋" w:hAnsi="华文中宋" w:cs="宋体" w:hint="eastAsia"/>
          <w:b/>
          <w:bCs/>
          <w:sz w:val="40"/>
          <w:szCs w:val="36"/>
        </w:rPr>
        <w:t>本科毕业论文（设计）查重的通知</w:t>
      </w:r>
    </w:p>
    <w:p w:rsidR="002B6C2F" w:rsidRPr="00C33861" w:rsidRDefault="002B6C2F" w:rsidP="002B6C2F">
      <w:pPr>
        <w:spacing w:line="276" w:lineRule="auto"/>
        <w:rPr>
          <w:rFonts w:asciiTheme="minorEastAsia" w:hAnsiTheme="minorEastAsia" w:cs="宋体"/>
          <w:sz w:val="28"/>
          <w:szCs w:val="28"/>
        </w:rPr>
      </w:pPr>
    </w:p>
    <w:p w:rsidR="002B6C2F" w:rsidRPr="004B5AE3" w:rsidRDefault="002B6C2F" w:rsidP="002B6C2F">
      <w:pPr>
        <w:spacing w:line="276" w:lineRule="auto"/>
        <w:rPr>
          <w:rFonts w:asciiTheme="minorEastAsia" w:hAnsiTheme="minorEastAsia" w:cs="宋体"/>
          <w:sz w:val="28"/>
          <w:szCs w:val="28"/>
        </w:rPr>
      </w:pPr>
      <w:r w:rsidRPr="004B5AE3">
        <w:rPr>
          <w:rFonts w:asciiTheme="minorEastAsia" w:hAnsiTheme="minorEastAsia" w:cs="宋体" w:hint="eastAsia"/>
          <w:sz w:val="28"/>
          <w:szCs w:val="28"/>
        </w:rPr>
        <w:t>各学习中心及各位同学：</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为切实贯彻《教育部办公厅关于服务全民终身学习，促进现代远程教育试点高校网络教育高质量发展有关工作的通知》（教职成厅〔2019〕8号）文件精神，为进一步规范学院本科毕业论文（设计）（以下简称“毕业论文”）管理，加强学术道德和学风建设，严把毕业设计质量关，学院从2020春（选题）论文写作批次开始，要求对网络、函授教育等本科毕业论文进行文献检测，对毕业论文质量的过程性检查。具体要求通知如下:</w:t>
      </w:r>
    </w:p>
    <w:p w:rsidR="002B6C2F" w:rsidRPr="004B5AE3" w:rsidRDefault="002B6C2F" w:rsidP="002B6C2F">
      <w:pPr>
        <w:numPr>
          <w:ilvl w:val="0"/>
          <w:numId w:val="1"/>
        </w:numPr>
        <w:spacing w:line="700" w:lineRule="exact"/>
        <w:ind w:firstLineChars="200" w:firstLine="560"/>
        <w:rPr>
          <w:rFonts w:asciiTheme="minorEastAsia" w:hAnsiTheme="minorEastAsia"/>
          <w:color w:val="000000"/>
          <w:sz w:val="28"/>
          <w:szCs w:val="28"/>
          <w:shd w:val="clear" w:color="auto" w:fill="FFFFFF"/>
        </w:rPr>
      </w:pPr>
      <w:r w:rsidRPr="004B5AE3">
        <w:rPr>
          <w:rFonts w:asciiTheme="minorEastAsia" w:hAnsiTheme="minorEastAsia" w:cs="宋体" w:hint="eastAsia"/>
          <w:sz w:val="28"/>
          <w:szCs w:val="28"/>
        </w:rPr>
        <w:t>查重检测对象、要求：</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1.申请答辩的本科学生毕业论文全部进行查重检测。论文文字总相似比在30%以内为合格。</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2. 学生须出具检测简洁报告，再由指导教师进入维普系统逐一进行核查（核对），</w:t>
      </w:r>
      <w:r w:rsidRPr="004B5AE3">
        <w:rPr>
          <w:rFonts w:asciiTheme="minorEastAsia" w:hAnsiTheme="minorEastAsia" w:cs="宋体"/>
          <w:sz w:val="28"/>
          <w:szCs w:val="28"/>
        </w:rPr>
        <w:t>老师进入地址</w:t>
      </w:r>
      <w:r w:rsidRPr="004B5AE3">
        <w:rPr>
          <w:rFonts w:asciiTheme="minorEastAsia" w:hAnsiTheme="minorEastAsia" w:cs="宋体" w:hint="eastAsia"/>
          <w:sz w:val="28"/>
          <w:szCs w:val="28"/>
        </w:rPr>
        <w:t>（</w:t>
      </w:r>
      <w:r w:rsidRPr="004B5AE3">
        <w:rPr>
          <w:rFonts w:asciiTheme="minorEastAsia" w:hAnsiTheme="minorEastAsia" w:cs="宋体"/>
          <w:sz w:val="28"/>
          <w:szCs w:val="28"/>
        </w:rPr>
        <w:t>http://vpcs.cqvip.com/organ/lib/xidianjx教师入口</w:t>
      </w:r>
      <w:r w:rsidRPr="004B5AE3">
        <w:rPr>
          <w:rFonts w:asciiTheme="minorEastAsia" w:hAnsiTheme="minorEastAsia" w:cs="宋体" w:hint="eastAsia"/>
          <w:sz w:val="28"/>
          <w:szCs w:val="28"/>
        </w:rPr>
        <w:t>），</w:t>
      </w:r>
      <w:r w:rsidRPr="004B5AE3">
        <w:rPr>
          <w:rFonts w:asciiTheme="minorEastAsia" w:hAnsiTheme="minorEastAsia" w:cs="宋体"/>
          <w:sz w:val="28"/>
          <w:szCs w:val="28"/>
        </w:rPr>
        <w:t> </w:t>
      </w:r>
      <w:r w:rsidRPr="004B5AE3">
        <w:rPr>
          <w:rFonts w:asciiTheme="minorEastAsia" w:hAnsiTheme="minorEastAsia" w:cs="宋体" w:hint="eastAsia"/>
          <w:sz w:val="28"/>
          <w:szCs w:val="28"/>
        </w:rPr>
        <w:t>总</w:t>
      </w:r>
      <w:r w:rsidRPr="004B5AE3">
        <w:rPr>
          <w:rFonts w:asciiTheme="minorEastAsia" w:hAnsiTheme="minorEastAsia" w:cs="宋体"/>
          <w:sz w:val="28"/>
          <w:szCs w:val="28"/>
        </w:rPr>
        <w:t>相</w:t>
      </w:r>
      <w:r w:rsidRPr="004B5AE3">
        <w:rPr>
          <w:rFonts w:asciiTheme="minorEastAsia" w:hAnsiTheme="minorEastAsia" w:cs="宋体"/>
          <w:sz w:val="28"/>
          <w:szCs w:val="28"/>
        </w:rPr>
        <w:lastRenderedPageBreak/>
        <w:t>似比</w:t>
      </w:r>
      <w:r w:rsidRPr="004B5AE3">
        <w:rPr>
          <w:rFonts w:asciiTheme="minorEastAsia" w:hAnsiTheme="minorEastAsia" w:cs="宋体" w:hint="eastAsia"/>
          <w:sz w:val="28"/>
          <w:szCs w:val="28"/>
        </w:rPr>
        <w:t>低于30%的，指导教师才能对终稿论文作出成绩评定。</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3.答辩小组在答辩前，对学生个人检测结果进行检查，总相似比不合格者不允许参加答辩。</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4.简洁报告应装订在纸质论文册的最后一页。在毕业论文终稿阶段和论文上传时限内，将毕业论文和检测结果报告一同上传至学院平台。</w:t>
      </w:r>
    </w:p>
    <w:p w:rsidR="002B6C2F" w:rsidRPr="004B5AE3" w:rsidRDefault="002B6C2F" w:rsidP="002B6C2F">
      <w:pPr>
        <w:spacing w:line="700" w:lineRule="exact"/>
        <w:ind w:leftChars="200" w:left="420" w:firstLine="200"/>
        <w:rPr>
          <w:rFonts w:asciiTheme="minorEastAsia" w:hAnsiTheme="minorEastAsia" w:cs="宋体"/>
          <w:sz w:val="28"/>
          <w:szCs w:val="28"/>
        </w:rPr>
      </w:pPr>
      <w:r w:rsidRPr="004B5AE3">
        <w:rPr>
          <w:rFonts w:asciiTheme="minorEastAsia" w:hAnsiTheme="minorEastAsia" w:cs="宋体" w:hint="eastAsia"/>
          <w:sz w:val="28"/>
          <w:szCs w:val="28"/>
        </w:rPr>
        <w:t>二、毕业论文检测方式：</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1.我院目前认定的毕业论文查重软件系统为“维普论文检测系统”。</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2.要求进行查重检测的学生，先通过论文系统平台专属链接进入检测系统（直链网址：</w:t>
      </w:r>
      <w:hyperlink r:id="rId8" w:history="1">
        <w:r w:rsidRPr="004B5AE3">
          <w:rPr>
            <w:rFonts w:asciiTheme="minorEastAsia" w:hAnsiTheme="minorEastAsia" w:cs="宋体"/>
            <w:sz w:val="28"/>
            <w:szCs w:val="28"/>
          </w:rPr>
          <w:t>http://vpcs.cqvip.com/personal/xidianjx</w:t>
        </w:r>
        <w:r w:rsidRPr="004B5AE3">
          <w:rPr>
            <w:rFonts w:asciiTheme="minorEastAsia" w:hAnsiTheme="minorEastAsia" w:cs="宋体" w:hint="eastAsia"/>
            <w:sz w:val="28"/>
            <w:szCs w:val="28"/>
          </w:rPr>
          <w:t>），按页面提示操作，进行自查查重，查重费用由学生自行承担（标准为</w:t>
        </w:r>
        <w:r w:rsidRPr="004B5AE3">
          <w:rPr>
            <w:rFonts w:asciiTheme="minorEastAsia" w:hAnsiTheme="minorEastAsia" w:cs="宋体"/>
            <w:sz w:val="28"/>
            <w:szCs w:val="28"/>
          </w:rPr>
          <w:t>2.7</w:t>
        </w:r>
        <w:r w:rsidRPr="004B5AE3">
          <w:rPr>
            <w:rFonts w:asciiTheme="minorEastAsia" w:hAnsiTheme="minorEastAsia" w:cs="宋体" w:hint="eastAsia"/>
            <w:sz w:val="28"/>
            <w:szCs w:val="28"/>
          </w:rPr>
          <w:t>元/1000字符）。</w:t>
        </w:r>
      </w:hyperlink>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3.具体操作详阅《维普论文检测系统-西安电子科技大学网络与继续教育学院学生服务使用指南》</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三、各学习中心要加强学术诚信教育；请各位指导老师加强指导和监督，防止抄袭、剽窃等学术不端行为的发生。</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 xml:space="preserve">联系人：马老师 </w:t>
      </w:r>
    </w:p>
    <w:p w:rsidR="002B6C2F" w:rsidRPr="004B5AE3" w:rsidRDefault="002B6C2F" w:rsidP="002B6C2F">
      <w:pPr>
        <w:spacing w:line="700" w:lineRule="exact"/>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t>联系电话、信箱：0</w:t>
      </w:r>
      <w:r w:rsidRPr="004B5AE3">
        <w:rPr>
          <w:rFonts w:asciiTheme="minorEastAsia" w:hAnsiTheme="minorEastAsia" w:cs="宋体"/>
          <w:sz w:val="28"/>
          <w:szCs w:val="28"/>
        </w:rPr>
        <w:t>2</w:t>
      </w:r>
      <w:r w:rsidRPr="004B5AE3">
        <w:rPr>
          <w:rFonts w:asciiTheme="minorEastAsia" w:hAnsiTheme="minorEastAsia" w:cs="宋体" w:hint="eastAsia"/>
          <w:sz w:val="28"/>
          <w:szCs w:val="28"/>
        </w:rPr>
        <w:t>9</w:t>
      </w:r>
      <w:r w:rsidRPr="004B5AE3">
        <w:rPr>
          <w:rFonts w:asciiTheme="minorEastAsia" w:hAnsiTheme="minorEastAsia" w:cs="宋体"/>
          <w:sz w:val="28"/>
          <w:szCs w:val="28"/>
        </w:rPr>
        <w:t>-</w:t>
      </w:r>
      <w:r w:rsidRPr="004B5AE3">
        <w:rPr>
          <w:rFonts w:asciiTheme="minorEastAsia" w:hAnsiTheme="minorEastAsia" w:cs="宋体" w:hint="eastAsia"/>
          <w:sz w:val="28"/>
          <w:szCs w:val="28"/>
        </w:rPr>
        <w:t>88202419，</w:t>
      </w:r>
      <w:r w:rsidRPr="004B5AE3">
        <w:rPr>
          <w:rFonts w:asciiTheme="minorEastAsia" w:hAnsiTheme="minorEastAsia" w:cs="宋体"/>
          <w:sz w:val="28"/>
          <w:szCs w:val="28"/>
        </w:rPr>
        <w:t>81956395</w:t>
      </w:r>
      <w:r w:rsidRPr="004B5AE3">
        <w:rPr>
          <w:rFonts w:asciiTheme="minorEastAsia" w:hAnsiTheme="minorEastAsia" w:cs="宋体" w:hint="eastAsia"/>
          <w:sz w:val="28"/>
          <w:szCs w:val="28"/>
        </w:rPr>
        <w:t>@</w:t>
      </w:r>
      <w:r w:rsidRPr="004B5AE3">
        <w:rPr>
          <w:rFonts w:asciiTheme="minorEastAsia" w:hAnsiTheme="minorEastAsia" w:cs="宋体"/>
          <w:sz w:val="28"/>
          <w:szCs w:val="28"/>
        </w:rPr>
        <w:t>qq</w:t>
      </w:r>
      <w:r w:rsidRPr="004B5AE3">
        <w:rPr>
          <w:rFonts w:asciiTheme="minorEastAsia" w:hAnsiTheme="minorEastAsia" w:cs="宋体" w:hint="eastAsia"/>
          <w:sz w:val="28"/>
          <w:szCs w:val="28"/>
        </w:rPr>
        <w:t>.com。</w:t>
      </w:r>
    </w:p>
    <w:p w:rsidR="002B6C2F" w:rsidRPr="004B5AE3" w:rsidRDefault="002B6C2F" w:rsidP="002B6C2F">
      <w:pPr>
        <w:widowControl/>
        <w:spacing w:line="276" w:lineRule="auto"/>
        <w:ind w:firstLineChars="900" w:firstLine="2520"/>
        <w:rPr>
          <w:rFonts w:asciiTheme="minorEastAsia" w:hAnsiTheme="minorEastAsia" w:cs="宋体"/>
          <w:sz w:val="28"/>
          <w:szCs w:val="28"/>
        </w:rPr>
      </w:pPr>
      <w:r w:rsidRPr="004B5AE3">
        <w:rPr>
          <w:rFonts w:asciiTheme="minorEastAsia" w:hAnsiTheme="minorEastAsia" w:cs="宋体" w:hint="eastAsia"/>
          <w:sz w:val="28"/>
          <w:szCs w:val="28"/>
        </w:rPr>
        <w:t>西安电子科技大学网络与继续教育学院教务办</w:t>
      </w:r>
    </w:p>
    <w:p w:rsidR="002B6C2F" w:rsidRDefault="002B6C2F" w:rsidP="002B6C2F">
      <w:pPr>
        <w:widowControl/>
        <w:spacing w:line="276" w:lineRule="auto"/>
        <w:ind w:firstLineChars="200" w:firstLine="560"/>
        <w:rPr>
          <w:rFonts w:asciiTheme="minorEastAsia" w:hAnsiTheme="minorEastAsia" w:cs="宋体"/>
          <w:sz w:val="28"/>
          <w:szCs w:val="28"/>
        </w:rPr>
      </w:pPr>
      <w:r w:rsidRPr="004B5AE3">
        <w:rPr>
          <w:rFonts w:asciiTheme="minorEastAsia" w:hAnsiTheme="minorEastAsia" w:cs="宋体" w:hint="eastAsia"/>
          <w:sz w:val="28"/>
          <w:szCs w:val="28"/>
        </w:rPr>
        <w:lastRenderedPageBreak/>
        <w:t xml:space="preserve">                   </w:t>
      </w:r>
      <w:r>
        <w:rPr>
          <w:rFonts w:asciiTheme="minorEastAsia" w:hAnsiTheme="minorEastAsia" w:cs="宋体" w:hint="eastAsia"/>
          <w:sz w:val="28"/>
          <w:szCs w:val="28"/>
        </w:rPr>
        <w:t xml:space="preserve">  </w:t>
      </w:r>
      <w:r w:rsidRPr="004B5AE3">
        <w:rPr>
          <w:rFonts w:asciiTheme="minorEastAsia" w:hAnsiTheme="minorEastAsia" w:cs="宋体" w:hint="eastAsia"/>
          <w:sz w:val="28"/>
          <w:szCs w:val="28"/>
        </w:rPr>
        <w:t xml:space="preserve">    </w:t>
      </w:r>
      <w:r>
        <w:rPr>
          <w:rFonts w:asciiTheme="minorEastAsia" w:hAnsiTheme="minorEastAsia" w:cs="宋体" w:hint="eastAsia"/>
          <w:sz w:val="28"/>
          <w:szCs w:val="28"/>
        </w:rPr>
        <w:t xml:space="preserve"> </w:t>
      </w:r>
      <w:r w:rsidRPr="004B5AE3">
        <w:rPr>
          <w:rFonts w:asciiTheme="minorEastAsia" w:hAnsiTheme="minorEastAsia" w:cs="宋体"/>
          <w:sz w:val="28"/>
          <w:szCs w:val="28"/>
        </w:rPr>
        <w:t>2020</w:t>
      </w:r>
      <w:r w:rsidRPr="004B5AE3">
        <w:rPr>
          <w:rFonts w:asciiTheme="minorEastAsia" w:hAnsiTheme="minorEastAsia" w:cs="宋体" w:hint="eastAsia"/>
          <w:sz w:val="28"/>
          <w:szCs w:val="28"/>
        </w:rPr>
        <w:t>年</w:t>
      </w:r>
      <w:r w:rsidRPr="004B5AE3">
        <w:rPr>
          <w:rFonts w:asciiTheme="minorEastAsia" w:hAnsiTheme="minorEastAsia" w:cs="宋体"/>
          <w:sz w:val="28"/>
          <w:szCs w:val="28"/>
        </w:rPr>
        <w:t>8</w:t>
      </w:r>
      <w:r w:rsidRPr="004B5AE3">
        <w:rPr>
          <w:rFonts w:asciiTheme="minorEastAsia" w:hAnsiTheme="minorEastAsia" w:cs="宋体" w:hint="eastAsia"/>
          <w:sz w:val="28"/>
          <w:szCs w:val="28"/>
        </w:rPr>
        <w:t>月27日</w:t>
      </w:r>
    </w:p>
    <w:p w:rsidR="002B6C2F" w:rsidRDefault="002B6C2F" w:rsidP="002B6C2F">
      <w:pPr>
        <w:jc w:val="center"/>
        <w:outlineLvl w:val="0"/>
        <w:rPr>
          <w:rFonts w:ascii="华文中宋" w:eastAsia="华文中宋" w:hAnsi="华文中宋" w:cs="宋体"/>
          <w:b/>
          <w:bCs/>
          <w:sz w:val="40"/>
          <w:szCs w:val="36"/>
        </w:rPr>
      </w:pPr>
    </w:p>
    <w:p w:rsidR="002B6C2F" w:rsidRDefault="002B6C2F" w:rsidP="002B6C2F">
      <w:pPr>
        <w:jc w:val="center"/>
        <w:outlineLvl w:val="0"/>
        <w:rPr>
          <w:rFonts w:ascii="华文中宋" w:eastAsia="华文中宋" w:hAnsi="华文中宋" w:cs="宋体"/>
          <w:b/>
          <w:bCs/>
          <w:sz w:val="40"/>
          <w:szCs w:val="36"/>
        </w:rPr>
      </w:pPr>
    </w:p>
    <w:p w:rsidR="002B6C2F" w:rsidRPr="001216E2" w:rsidRDefault="002B6C2F" w:rsidP="002B6C2F">
      <w:pPr>
        <w:jc w:val="center"/>
        <w:outlineLvl w:val="0"/>
        <w:rPr>
          <w:rFonts w:ascii="华文中宋" w:eastAsia="华文中宋" w:hAnsi="华文中宋" w:cs="宋体"/>
          <w:b/>
          <w:bCs/>
          <w:sz w:val="40"/>
          <w:szCs w:val="36"/>
        </w:rPr>
      </w:pPr>
      <w:r w:rsidRPr="001216E2">
        <w:rPr>
          <w:rFonts w:ascii="华文中宋" w:eastAsia="华文中宋" w:hAnsi="华文中宋" w:cs="宋体" w:hint="eastAsia"/>
          <w:b/>
          <w:bCs/>
          <w:sz w:val="40"/>
          <w:szCs w:val="36"/>
        </w:rPr>
        <w:t>维普论文检测系统-西安电子科技大学网络与继续教育学院学生服务使用指南</w:t>
      </w:r>
    </w:p>
    <w:p w:rsidR="002B6C2F" w:rsidRPr="00326D73" w:rsidRDefault="002B6C2F" w:rsidP="002B6C2F">
      <w:pPr>
        <w:pStyle w:val="11"/>
        <w:numPr>
          <w:ilvl w:val="0"/>
          <w:numId w:val="2"/>
        </w:numPr>
        <w:spacing w:line="700" w:lineRule="exact"/>
        <w:ind w:left="0" w:firstLine="562"/>
        <w:rPr>
          <w:rFonts w:asciiTheme="minorEastAsia" w:eastAsiaTheme="minorEastAsia" w:hAnsiTheme="minorEastAsia"/>
          <w:b/>
          <w:sz w:val="28"/>
          <w:szCs w:val="28"/>
        </w:rPr>
      </w:pPr>
      <w:r w:rsidRPr="00326D73">
        <w:rPr>
          <w:rFonts w:asciiTheme="minorEastAsia" w:eastAsiaTheme="minorEastAsia" w:hAnsiTheme="minorEastAsia" w:hint="eastAsia"/>
          <w:b/>
          <w:sz w:val="28"/>
          <w:szCs w:val="28"/>
        </w:rPr>
        <w:t>西电网络与继教学生检测答疑群：</w:t>
      </w:r>
      <w:r w:rsidRPr="00326D73">
        <w:rPr>
          <w:rFonts w:asciiTheme="minorEastAsia" w:eastAsiaTheme="minorEastAsia" w:hAnsiTheme="minorEastAsia"/>
          <w:b/>
          <w:sz w:val="28"/>
          <w:szCs w:val="28"/>
        </w:rPr>
        <w:t>774220403</w:t>
      </w:r>
    </w:p>
    <w:p w:rsidR="002B6C2F" w:rsidRPr="00326D73" w:rsidRDefault="002B6C2F" w:rsidP="002B6C2F">
      <w:pPr>
        <w:pStyle w:val="11"/>
        <w:numPr>
          <w:ilvl w:val="0"/>
          <w:numId w:val="2"/>
        </w:numPr>
        <w:spacing w:line="700" w:lineRule="exact"/>
        <w:ind w:left="0" w:firstLine="562"/>
        <w:rPr>
          <w:rFonts w:asciiTheme="minorEastAsia" w:eastAsiaTheme="minorEastAsia" w:hAnsiTheme="minorEastAsia"/>
          <w:b/>
          <w:sz w:val="28"/>
          <w:szCs w:val="28"/>
        </w:rPr>
      </w:pPr>
      <w:r w:rsidRPr="00326D73">
        <w:rPr>
          <w:rFonts w:asciiTheme="minorEastAsia" w:eastAsiaTheme="minorEastAsia" w:hAnsiTheme="minorEastAsia" w:hint="eastAsia"/>
          <w:b/>
          <w:sz w:val="28"/>
          <w:szCs w:val="28"/>
        </w:rPr>
        <w:t>注册与登录</w:t>
      </w:r>
    </w:p>
    <w:p w:rsidR="002B6C2F" w:rsidRPr="00326D73" w:rsidRDefault="002B6C2F" w:rsidP="002B6C2F">
      <w:pPr>
        <w:pStyle w:val="11"/>
        <w:spacing w:line="700" w:lineRule="exact"/>
        <w:ind w:firstLine="560"/>
        <w:rPr>
          <w:rStyle w:val="a9"/>
          <w:rFonts w:asciiTheme="minorEastAsia" w:eastAsiaTheme="minorEastAsia" w:hAnsiTheme="minorEastAsia"/>
          <w:sz w:val="28"/>
          <w:szCs w:val="28"/>
        </w:rPr>
      </w:pPr>
      <w:r w:rsidRPr="00326D73">
        <w:rPr>
          <w:rStyle w:val="a9"/>
          <w:rFonts w:asciiTheme="minorEastAsia" w:eastAsiaTheme="minorEastAsia" w:hAnsiTheme="minorEastAsia" w:hint="eastAsia"/>
          <w:sz w:val="28"/>
          <w:szCs w:val="28"/>
        </w:rPr>
        <w:t>打开网址</w:t>
      </w:r>
      <w:r w:rsidRPr="00326D73">
        <w:rPr>
          <w:rStyle w:val="a9"/>
          <w:rFonts w:asciiTheme="minorEastAsia" w:eastAsiaTheme="minorEastAsia" w:hAnsiTheme="minorEastAsia" w:hint="eastAsia"/>
          <w:bCs/>
          <w:sz w:val="28"/>
          <w:szCs w:val="28"/>
        </w:rPr>
        <w:t>【链接</w:t>
      </w:r>
      <w:hyperlink r:id="rId9" w:history="1">
        <w:r w:rsidRPr="00326D73">
          <w:rPr>
            <w:rStyle w:val="a9"/>
            <w:rFonts w:asciiTheme="minorEastAsia" w:eastAsiaTheme="minorEastAsia" w:hAnsiTheme="minorEastAsia"/>
            <w:bCs/>
            <w:sz w:val="28"/>
            <w:szCs w:val="28"/>
          </w:rPr>
          <w:t>http://vpcs.cqvip.com/personal/xidianjx</w:t>
        </w:r>
      </w:hyperlink>
      <w:r w:rsidRPr="00326D73">
        <w:rPr>
          <w:rStyle w:val="a9"/>
          <w:rFonts w:asciiTheme="minorEastAsia" w:eastAsiaTheme="minorEastAsia" w:hAnsiTheme="minorEastAsia"/>
          <w:bCs/>
          <w:sz w:val="28"/>
          <w:szCs w:val="28"/>
        </w:rPr>
        <w:t xml:space="preserve"> </w:t>
      </w:r>
      <w:r w:rsidRPr="00326D73">
        <w:rPr>
          <w:rStyle w:val="a9"/>
          <w:rFonts w:asciiTheme="minorEastAsia" w:eastAsiaTheme="minorEastAsia" w:hAnsiTheme="minorEastAsia" w:hint="eastAsia"/>
          <w:bCs/>
          <w:sz w:val="28"/>
          <w:szCs w:val="28"/>
        </w:rPr>
        <w:t>】</w:t>
      </w:r>
      <w:r w:rsidRPr="00326D73">
        <w:rPr>
          <w:rStyle w:val="a9"/>
          <w:rFonts w:asciiTheme="minorEastAsia" w:eastAsiaTheme="minorEastAsia" w:hAnsiTheme="minorEastAsia"/>
          <w:bCs/>
          <w:sz w:val="28"/>
          <w:szCs w:val="28"/>
        </w:rPr>
        <w:t xml:space="preserve">  </w:t>
      </w:r>
      <w:r w:rsidRPr="00326D73">
        <w:rPr>
          <w:rStyle w:val="a9"/>
          <w:rFonts w:asciiTheme="minorEastAsia" w:eastAsiaTheme="minorEastAsia" w:hAnsiTheme="minorEastAsia" w:hint="eastAsia"/>
          <w:bCs/>
          <w:sz w:val="28"/>
          <w:szCs w:val="28"/>
        </w:rPr>
        <w:t>进入西安电子科技大学网络与继续教育学院学生自检专用定制链接通道，</w:t>
      </w:r>
      <w:r w:rsidRPr="00326D73">
        <w:rPr>
          <w:rStyle w:val="a9"/>
          <w:rFonts w:asciiTheme="minorEastAsia" w:eastAsiaTheme="minorEastAsia" w:hAnsiTheme="minorEastAsia"/>
          <w:bCs/>
          <w:sz w:val="28"/>
          <w:szCs w:val="28"/>
        </w:rPr>
        <w:t xml:space="preserve"> </w:t>
      </w:r>
      <w:r w:rsidRPr="00326D73">
        <w:rPr>
          <w:rStyle w:val="a9"/>
          <w:rFonts w:asciiTheme="minorEastAsia" w:eastAsiaTheme="minorEastAsia" w:hAnsiTheme="minorEastAsia" w:hint="eastAsia"/>
          <w:bCs/>
          <w:sz w:val="28"/>
          <w:szCs w:val="28"/>
        </w:rPr>
        <w:t>点击页面右上方“注册”按钮，进行注册，已有账号的用户直接点击“用户登录”。</w:t>
      </w:r>
    </w:p>
    <w:p w:rsidR="002B6C2F" w:rsidRDefault="002B6C2F" w:rsidP="002B6C2F">
      <w:pPr>
        <w:pStyle w:val="11"/>
        <w:spacing w:line="360" w:lineRule="auto"/>
        <w:ind w:firstLine="422"/>
        <w:rPr>
          <w:rFonts w:ascii="宋体" w:hAnsi="宋体"/>
          <w:b/>
          <w:color w:val="FF0000"/>
          <w:szCs w:val="21"/>
        </w:rPr>
      </w:pPr>
      <w:r>
        <w:rPr>
          <w:rFonts w:ascii="宋体" w:hAnsi="宋体"/>
          <w:b/>
          <w:noProof/>
          <w:color w:val="FF0000"/>
          <w:szCs w:val="21"/>
        </w:rPr>
        <w:drawing>
          <wp:inline distT="0" distB="0" distL="0" distR="0">
            <wp:extent cx="5261294" cy="1340069"/>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265420" cy="1341120"/>
                    </a:xfrm>
                    <a:prstGeom prst="rect">
                      <a:avLst/>
                    </a:prstGeom>
                    <a:noFill/>
                    <a:ln w="9525">
                      <a:noFill/>
                      <a:miter lim="800000"/>
                      <a:headEnd/>
                      <a:tailEnd/>
                    </a:ln>
                  </pic:spPr>
                </pic:pic>
              </a:graphicData>
            </a:graphic>
          </wp:inline>
        </w:drawing>
      </w:r>
    </w:p>
    <w:p w:rsidR="002B6C2F" w:rsidRDefault="002B6C2F" w:rsidP="002B6C2F">
      <w:pPr>
        <w:pStyle w:val="11"/>
        <w:spacing w:line="360" w:lineRule="auto"/>
        <w:ind w:firstLine="422"/>
        <w:rPr>
          <w:rFonts w:ascii="宋体" w:hAnsi="宋体"/>
          <w:b/>
          <w:color w:val="FF0000"/>
          <w:szCs w:val="21"/>
        </w:rPr>
      </w:pPr>
    </w:p>
    <w:p w:rsidR="002B6C2F" w:rsidRPr="00A77162" w:rsidRDefault="002B6C2F" w:rsidP="002B6C2F">
      <w:pPr>
        <w:pStyle w:val="11"/>
        <w:spacing w:line="360" w:lineRule="auto"/>
        <w:ind w:firstLine="422"/>
        <w:rPr>
          <w:rFonts w:ascii="宋体" w:hAnsi="宋体"/>
          <w:b/>
          <w:color w:val="FF0000"/>
          <w:szCs w:val="21"/>
        </w:rPr>
      </w:pPr>
      <w:r>
        <w:rPr>
          <w:rFonts w:ascii="宋体" w:hAnsi="宋体"/>
          <w:b/>
          <w:noProof/>
          <w:color w:val="FF0000"/>
          <w:szCs w:val="21"/>
        </w:rPr>
        <w:lastRenderedPageBreak/>
        <w:drawing>
          <wp:inline distT="0" distB="0" distL="0" distR="0">
            <wp:extent cx="4735819" cy="3011214"/>
            <wp:effectExtent l="0" t="0" r="0" b="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cstate="print"/>
                    <a:srcRect/>
                    <a:stretch>
                      <a:fillRect/>
                    </a:stretch>
                  </pic:blipFill>
                  <pic:spPr bwMode="auto">
                    <a:xfrm>
                      <a:off x="0" y="0"/>
                      <a:ext cx="4728408" cy="3006502"/>
                    </a:xfrm>
                    <a:prstGeom prst="rect">
                      <a:avLst/>
                    </a:prstGeom>
                    <a:noFill/>
                    <a:ln w="9525">
                      <a:noFill/>
                      <a:miter lim="800000"/>
                      <a:headEnd/>
                      <a:tailEnd/>
                    </a:ln>
                  </pic:spPr>
                </pic:pic>
              </a:graphicData>
            </a:graphic>
          </wp:inline>
        </w:drawing>
      </w:r>
    </w:p>
    <w:p w:rsidR="002B6C2F" w:rsidRPr="00326D73" w:rsidRDefault="002B6C2F" w:rsidP="002B6C2F">
      <w:pPr>
        <w:pStyle w:val="11"/>
        <w:spacing w:line="700" w:lineRule="exact"/>
        <w:ind w:firstLine="562"/>
        <w:rPr>
          <w:rFonts w:ascii="宋体" w:hAnsi="宋体"/>
          <w:b/>
          <w:sz w:val="28"/>
          <w:szCs w:val="28"/>
        </w:rPr>
      </w:pPr>
      <w:r w:rsidRPr="00326D73">
        <w:rPr>
          <w:rFonts w:ascii="宋体" w:hAnsi="宋体" w:hint="eastAsia"/>
          <w:b/>
          <w:sz w:val="28"/>
          <w:szCs w:val="28"/>
        </w:rPr>
        <w:t>2. 开始检测：选择需要的版本</w:t>
      </w:r>
    </w:p>
    <w:p w:rsidR="002B6C2F" w:rsidRPr="00326D73" w:rsidRDefault="002B6C2F" w:rsidP="002B6C2F">
      <w:pPr>
        <w:spacing w:line="700" w:lineRule="exact"/>
        <w:ind w:firstLineChars="200" w:firstLine="562"/>
        <w:rPr>
          <w:rFonts w:ascii="宋体" w:hAnsi="宋体"/>
          <w:b/>
          <w:color w:val="FF0000"/>
          <w:sz w:val="28"/>
          <w:szCs w:val="28"/>
        </w:rPr>
      </w:pPr>
      <w:r w:rsidRPr="00326D73">
        <w:rPr>
          <w:rFonts w:ascii="宋体" w:hAnsi="宋体" w:hint="eastAsia"/>
          <w:b/>
          <w:color w:val="FF0000"/>
          <w:sz w:val="28"/>
          <w:szCs w:val="28"/>
        </w:rPr>
        <w:t>*本科生选择大学生版</w:t>
      </w:r>
    </w:p>
    <w:p w:rsidR="002B6C2F" w:rsidRDefault="002B6C2F" w:rsidP="002B6C2F">
      <w:pPr>
        <w:widowControl/>
        <w:jc w:val="left"/>
        <w:rPr>
          <w:rFonts w:ascii="宋体" w:hAnsi="宋体" w:cs="宋体"/>
          <w:kern w:val="0"/>
          <w:sz w:val="24"/>
        </w:rPr>
      </w:pPr>
      <w:r>
        <w:rPr>
          <w:noProof/>
        </w:rPr>
        <w:drawing>
          <wp:inline distT="0" distB="0" distL="0" distR="0">
            <wp:extent cx="5059680" cy="2827020"/>
            <wp:effectExtent l="19050" t="0" r="7620" b="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srcRect/>
                    <a:stretch>
                      <a:fillRect/>
                    </a:stretch>
                  </pic:blipFill>
                  <pic:spPr bwMode="auto">
                    <a:xfrm>
                      <a:off x="0" y="0"/>
                      <a:ext cx="5059680" cy="2827020"/>
                    </a:xfrm>
                    <a:prstGeom prst="rect">
                      <a:avLst/>
                    </a:prstGeom>
                    <a:noFill/>
                    <a:ln w="9525">
                      <a:noFill/>
                      <a:miter lim="800000"/>
                      <a:headEnd/>
                      <a:tailEnd/>
                    </a:ln>
                  </pic:spPr>
                </pic:pic>
              </a:graphicData>
            </a:graphic>
          </wp:inline>
        </w:drawing>
      </w:r>
    </w:p>
    <w:p w:rsidR="002B6C2F" w:rsidRPr="00326D73" w:rsidRDefault="002B6C2F" w:rsidP="002B6C2F">
      <w:pPr>
        <w:pStyle w:val="11"/>
        <w:numPr>
          <w:ilvl w:val="0"/>
          <w:numId w:val="2"/>
        </w:numPr>
        <w:spacing w:line="700" w:lineRule="exact"/>
        <w:ind w:left="0" w:firstLine="562"/>
        <w:rPr>
          <w:rFonts w:ascii="宋体" w:hAnsi="宋体"/>
          <w:b/>
          <w:sz w:val="28"/>
          <w:szCs w:val="28"/>
        </w:rPr>
      </w:pPr>
      <w:r w:rsidRPr="00326D73">
        <w:rPr>
          <w:rFonts w:ascii="宋体" w:hAnsi="宋体" w:hint="eastAsia"/>
          <w:b/>
          <w:sz w:val="28"/>
          <w:szCs w:val="28"/>
        </w:rPr>
        <w:t>提交文档</w:t>
      </w:r>
    </w:p>
    <w:p w:rsidR="002B6C2F" w:rsidRPr="00326D73" w:rsidRDefault="002B6C2F" w:rsidP="002B6C2F">
      <w:pPr>
        <w:pStyle w:val="11"/>
        <w:spacing w:line="700" w:lineRule="exact"/>
        <w:ind w:firstLine="562"/>
        <w:rPr>
          <w:rFonts w:ascii="宋体" w:hAnsi="宋体"/>
          <w:b/>
          <w:sz w:val="28"/>
          <w:szCs w:val="28"/>
        </w:rPr>
      </w:pPr>
      <w:r w:rsidRPr="00326D73">
        <w:rPr>
          <w:rFonts w:ascii="宋体" w:hAnsi="宋体" w:hint="eastAsia"/>
          <w:b/>
          <w:sz w:val="28"/>
          <w:szCs w:val="28"/>
        </w:rPr>
        <w:t xml:space="preserve">   </w:t>
      </w:r>
      <w:r w:rsidRPr="00326D73">
        <w:rPr>
          <w:rFonts w:ascii="宋体" w:hAnsi="宋体" w:hint="eastAsia"/>
          <w:bCs/>
          <w:sz w:val="28"/>
          <w:szCs w:val="28"/>
        </w:rPr>
        <w:t>可通过直接上传文档或粘贴文本两种方式提交文档，完成后点击“下一步”进行提交。</w:t>
      </w:r>
    </w:p>
    <w:p w:rsidR="002B6C2F" w:rsidRPr="00326D73" w:rsidRDefault="002B6C2F" w:rsidP="002B6C2F">
      <w:pPr>
        <w:spacing w:line="700" w:lineRule="exact"/>
        <w:ind w:firstLineChars="200" w:firstLine="562"/>
        <w:rPr>
          <w:rFonts w:ascii="宋体" w:hAnsi="宋体"/>
          <w:b/>
          <w:color w:val="FF0000"/>
          <w:sz w:val="28"/>
          <w:szCs w:val="28"/>
        </w:rPr>
      </w:pPr>
      <w:r w:rsidRPr="00326D73">
        <w:rPr>
          <w:rFonts w:ascii="宋体" w:hAnsi="宋体" w:hint="eastAsia"/>
          <w:b/>
          <w:color w:val="FF0000"/>
          <w:sz w:val="28"/>
          <w:szCs w:val="28"/>
        </w:rPr>
        <w:t>* 送检文档格式【推荐</w:t>
      </w:r>
      <w:r w:rsidRPr="00326D73">
        <w:rPr>
          <w:rFonts w:ascii="宋体" w:hAnsi="宋体"/>
          <w:b/>
          <w:color w:val="FF0000"/>
          <w:sz w:val="28"/>
          <w:szCs w:val="28"/>
        </w:rPr>
        <w:t>.doc/.docx/</w:t>
      </w:r>
      <w:r w:rsidRPr="00326D73">
        <w:rPr>
          <w:rFonts w:ascii="宋体" w:hAnsi="宋体" w:hint="eastAsia"/>
          <w:b/>
          <w:color w:val="FF0000"/>
          <w:sz w:val="28"/>
          <w:szCs w:val="28"/>
        </w:rPr>
        <w:t>】；</w:t>
      </w:r>
    </w:p>
    <w:p w:rsidR="002B6C2F" w:rsidRPr="00326D73" w:rsidRDefault="002B6C2F" w:rsidP="002B6C2F">
      <w:pPr>
        <w:spacing w:line="700" w:lineRule="exact"/>
        <w:ind w:firstLineChars="200" w:firstLine="562"/>
        <w:rPr>
          <w:rFonts w:ascii="宋体" w:hAnsi="宋体"/>
          <w:b/>
          <w:color w:val="FF0000"/>
          <w:sz w:val="28"/>
          <w:szCs w:val="28"/>
        </w:rPr>
      </w:pPr>
      <w:r w:rsidRPr="00326D73">
        <w:rPr>
          <w:rFonts w:ascii="宋体" w:hAnsi="宋体" w:hint="eastAsia"/>
          <w:b/>
          <w:color w:val="FF0000"/>
          <w:sz w:val="28"/>
          <w:szCs w:val="28"/>
        </w:rPr>
        <w:lastRenderedPageBreak/>
        <w:t>* 粘贴文本字数至少大于500字；</w:t>
      </w:r>
    </w:p>
    <w:p w:rsidR="002B6C2F" w:rsidRPr="00326D73" w:rsidRDefault="002B6C2F" w:rsidP="002B6C2F">
      <w:pPr>
        <w:spacing w:line="700" w:lineRule="exact"/>
        <w:ind w:firstLineChars="200" w:firstLine="562"/>
        <w:rPr>
          <w:rFonts w:ascii="宋体" w:hAnsi="宋体"/>
          <w:b/>
          <w:color w:val="FF0000"/>
          <w:sz w:val="28"/>
          <w:szCs w:val="28"/>
        </w:rPr>
      </w:pPr>
      <w:r w:rsidRPr="00326D73">
        <w:rPr>
          <w:rFonts w:ascii="宋体" w:hAnsi="宋体" w:hint="eastAsia"/>
          <w:b/>
          <w:color w:val="FF0000"/>
          <w:sz w:val="28"/>
          <w:szCs w:val="28"/>
        </w:rPr>
        <w:t>* 论文题目和作者姓名选填，但建议填写完整，这两部分内容将在报告中呈现；</w:t>
      </w:r>
    </w:p>
    <w:p w:rsidR="002B6C2F" w:rsidRDefault="002B6C2F" w:rsidP="002B6C2F">
      <w:pPr>
        <w:rPr>
          <w:rFonts w:ascii="宋体" w:hAnsi="宋体" w:cs="宋体"/>
          <w:kern w:val="0"/>
          <w:sz w:val="24"/>
        </w:rPr>
      </w:pPr>
      <w:r>
        <w:rPr>
          <w:noProof/>
        </w:rPr>
        <w:drawing>
          <wp:inline distT="0" distB="0" distL="0" distR="0">
            <wp:extent cx="5059680" cy="2659380"/>
            <wp:effectExtent l="19050" t="0" r="762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srcRect/>
                    <a:stretch>
                      <a:fillRect/>
                    </a:stretch>
                  </pic:blipFill>
                  <pic:spPr bwMode="auto">
                    <a:xfrm>
                      <a:off x="0" y="0"/>
                      <a:ext cx="5059680" cy="2659380"/>
                    </a:xfrm>
                    <a:prstGeom prst="rect">
                      <a:avLst/>
                    </a:prstGeom>
                    <a:noFill/>
                    <a:ln w="9525">
                      <a:noFill/>
                      <a:miter lim="800000"/>
                      <a:headEnd/>
                      <a:tailEnd/>
                    </a:ln>
                  </pic:spPr>
                </pic:pic>
              </a:graphicData>
            </a:graphic>
          </wp:inline>
        </w:drawing>
      </w:r>
    </w:p>
    <w:p w:rsidR="002B6C2F" w:rsidRDefault="002B6C2F" w:rsidP="002B6C2F">
      <w:pPr>
        <w:rPr>
          <w:rFonts w:ascii="宋体" w:hAnsi="宋体" w:cs="宋体"/>
          <w:kern w:val="0"/>
          <w:sz w:val="24"/>
        </w:rPr>
      </w:pPr>
    </w:p>
    <w:p w:rsidR="002B6C2F" w:rsidRPr="00326D73" w:rsidRDefault="002B6C2F" w:rsidP="002B6C2F">
      <w:pPr>
        <w:pStyle w:val="11"/>
        <w:numPr>
          <w:ilvl w:val="0"/>
          <w:numId w:val="2"/>
        </w:numPr>
        <w:spacing w:line="700" w:lineRule="exact"/>
        <w:ind w:left="0" w:firstLine="562"/>
        <w:rPr>
          <w:rFonts w:ascii="宋体" w:hAnsi="宋体"/>
          <w:b/>
          <w:sz w:val="28"/>
          <w:szCs w:val="28"/>
        </w:rPr>
      </w:pPr>
      <w:r w:rsidRPr="00326D73">
        <w:rPr>
          <w:rFonts w:ascii="宋体" w:hAnsi="宋体" w:hint="eastAsia"/>
          <w:b/>
          <w:sz w:val="28"/>
          <w:szCs w:val="28"/>
        </w:rPr>
        <w:t>确认文档信息</w:t>
      </w:r>
    </w:p>
    <w:p w:rsidR="002B6C2F" w:rsidRPr="00326D73" w:rsidRDefault="002B6C2F" w:rsidP="002B6C2F">
      <w:pPr>
        <w:pStyle w:val="11"/>
        <w:spacing w:line="700" w:lineRule="exact"/>
        <w:ind w:firstLine="562"/>
        <w:rPr>
          <w:rFonts w:ascii="宋体" w:hAnsi="宋体"/>
          <w:b/>
          <w:color w:val="FF0000"/>
          <w:sz w:val="28"/>
          <w:szCs w:val="28"/>
        </w:rPr>
      </w:pPr>
      <w:r w:rsidRPr="00326D73">
        <w:rPr>
          <w:rFonts w:ascii="宋体" w:hAnsi="宋体" w:hint="eastAsia"/>
          <w:b/>
          <w:color w:val="FF0000"/>
          <w:sz w:val="28"/>
          <w:szCs w:val="28"/>
        </w:rPr>
        <w:t>* 确认提交文档的信息是否正确，确认后点击“提交订单”</w:t>
      </w:r>
    </w:p>
    <w:p w:rsidR="002B6C2F" w:rsidRPr="00A77162" w:rsidRDefault="002B6C2F" w:rsidP="002B6C2F">
      <w:pPr>
        <w:pStyle w:val="11"/>
        <w:spacing w:line="360" w:lineRule="auto"/>
        <w:ind w:firstLineChars="0" w:firstLine="0"/>
        <w:rPr>
          <w:rFonts w:ascii="宋体" w:hAnsi="宋体"/>
          <w:b/>
          <w:sz w:val="24"/>
        </w:rPr>
      </w:pPr>
      <w:r>
        <w:rPr>
          <w:noProof/>
        </w:rPr>
        <w:drawing>
          <wp:inline distT="0" distB="0" distL="0" distR="0">
            <wp:extent cx="5265420" cy="2430780"/>
            <wp:effectExtent l="19050" t="0" r="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srcRect/>
                    <a:stretch>
                      <a:fillRect/>
                    </a:stretch>
                  </pic:blipFill>
                  <pic:spPr bwMode="auto">
                    <a:xfrm>
                      <a:off x="0" y="0"/>
                      <a:ext cx="5265420" cy="2430780"/>
                    </a:xfrm>
                    <a:prstGeom prst="rect">
                      <a:avLst/>
                    </a:prstGeom>
                    <a:noFill/>
                    <a:ln w="9525">
                      <a:noFill/>
                      <a:miter lim="800000"/>
                      <a:headEnd/>
                      <a:tailEnd/>
                    </a:ln>
                  </pic:spPr>
                </pic:pic>
              </a:graphicData>
            </a:graphic>
          </wp:inline>
        </w:drawing>
      </w:r>
    </w:p>
    <w:p w:rsidR="002B6C2F" w:rsidRPr="00326D73" w:rsidRDefault="002B6C2F" w:rsidP="002B6C2F">
      <w:pPr>
        <w:pStyle w:val="11"/>
        <w:numPr>
          <w:ilvl w:val="0"/>
          <w:numId w:val="2"/>
        </w:numPr>
        <w:spacing w:line="700" w:lineRule="exact"/>
        <w:ind w:left="0" w:firstLine="562"/>
        <w:rPr>
          <w:rFonts w:ascii="宋体" w:hAnsi="宋体"/>
          <w:b/>
          <w:sz w:val="28"/>
          <w:szCs w:val="28"/>
        </w:rPr>
      </w:pPr>
      <w:r w:rsidRPr="00326D73">
        <w:rPr>
          <w:rFonts w:ascii="宋体" w:hAnsi="宋体" w:hint="eastAsia"/>
          <w:b/>
          <w:sz w:val="28"/>
          <w:szCs w:val="28"/>
        </w:rPr>
        <w:t>支付与付费</w:t>
      </w:r>
    </w:p>
    <w:p w:rsidR="002B6C2F" w:rsidRPr="00326D73" w:rsidRDefault="002B6C2F" w:rsidP="002B6C2F">
      <w:pPr>
        <w:pStyle w:val="11"/>
        <w:spacing w:line="700" w:lineRule="exact"/>
        <w:ind w:firstLine="562"/>
        <w:rPr>
          <w:rFonts w:ascii="宋体" w:hAnsi="宋体"/>
          <w:b/>
          <w:color w:val="FF0000"/>
          <w:sz w:val="28"/>
          <w:szCs w:val="28"/>
        </w:rPr>
      </w:pPr>
      <w:r w:rsidRPr="00326D73">
        <w:rPr>
          <w:rFonts w:ascii="宋体" w:hAnsi="宋体" w:hint="eastAsia"/>
          <w:b/>
          <w:color w:val="FF0000"/>
          <w:sz w:val="28"/>
          <w:szCs w:val="28"/>
        </w:rPr>
        <w:t>* 我们提供四种支付方式：会员支付、微信支付、支付宝支付、</w:t>
      </w:r>
      <w:r w:rsidRPr="00326D73">
        <w:rPr>
          <w:rFonts w:ascii="宋体" w:hAnsi="宋体" w:hint="eastAsia"/>
          <w:b/>
          <w:color w:val="FF0000"/>
          <w:sz w:val="28"/>
          <w:szCs w:val="28"/>
        </w:rPr>
        <w:lastRenderedPageBreak/>
        <w:t>天猫支付，支付成功后，将自动进入检测。付费标准为：2</w:t>
      </w:r>
      <w:r w:rsidRPr="00326D73">
        <w:rPr>
          <w:rFonts w:ascii="宋体" w:hAnsi="宋体"/>
          <w:b/>
          <w:color w:val="FF0000"/>
          <w:sz w:val="28"/>
          <w:szCs w:val="28"/>
        </w:rPr>
        <w:t>.7</w:t>
      </w:r>
      <w:r w:rsidRPr="00326D73">
        <w:rPr>
          <w:rFonts w:ascii="宋体" w:hAnsi="宋体" w:hint="eastAsia"/>
          <w:b/>
          <w:color w:val="FF0000"/>
          <w:sz w:val="28"/>
          <w:szCs w:val="28"/>
        </w:rPr>
        <w:t>元</w:t>
      </w:r>
      <w:r w:rsidRPr="00326D73">
        <w:rPr>
          <w:rFonts w:ascii="宋体" w:hAnsi="宋体"/>
          <w:b/>
          <w:color w:val="FF0000"/>
          <w:sz w:val="28"/>
          <w:szCs w:val="28"/>
        </w:rPr>
        <w:t>/</w:t>
      </w:r>
      <w:r w:rsidRPr="00326D73">
        <w:rPr>
          <w:rFonts w:ascii="宋体" w:hAnsi="宋体" w:hint="eastAsia"/>
          <w:b/>
          <w:color w:val="FF0000"/>
          <w:sz w:val="28"/>
          <w:szCs w:val="28"/>
        </w:rPr>
        <w:t>千字符。</w:t>
      </w:r>
    </w:p>
    <w:p w:rsidR="002B6C2F" w:rsidRDefault="002B6C2F" w:rsidP="002B6C2F">
      <w:pPr>
        <w:pStyle w:val="11"/>
        <w:spacing w:line="360" w:lineRule="auto"/>
        <w:ind w:leftChars="200" w:left="420" w:firstLineChars="0" w:firstLine="0"/>
      </w:pPr>
      <w:r>
        <w:rPr>
          <w:noProof/>
        </w:rPr>
        <w:drawing>
          <wp:inline distT="0" distB="0" distL="0" distR="0">
            <wp:extent cx="5265420" cy="2834640"/>
            <wp:effectExtent l="19050" t="0" r="0" b="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srcRect/>
                    <a:stretch>
                      <a:fillRect/>
                    </a:stretch>
                  </pic:blipFill>
                  <pic:spPr bwMode="auto">
                    <a:xfrm>
                      <a:off x="0" y="0"/>
                      <a:ext cx="5265420" cy="2834640"/>
                    </a:xfrm>
                    <a:prstGeom prst="rect">
                      <a:avLst/>
                    </a:prstGeom>
                    <a:noFill/>
                    <a:ln w="9525">
                      <a:noFill/>
                      <a:miter lim="800000"/>
                      <a:headEnd/>
                      <a:tailEnd/>
                    </a:ln>
                  </pic:spPr>
                </pic:pic>
              </a:graphicData>
            </a:graphic>
          </wp:inline>
        </w:drawing>
      </w:r>
    </w:p>
    <w:p w:rsidR="002B6C2F" w:rsidRPr="00326D73" w:rsidRDefault="002B6C2F" w:rsidP="002B6C2F">
      <w:pPr>
        <w:pStyle w:val="11"/>
        <w:numPr>
          <w:ilvl w:val="0"/>
          <w:numId w:val="2"/>
        </w:numPr>
        <w:spacing w:line="700" w:lineRule="exact"/>
        <w:ind w:left="0" w:firstLine="562"/>
        <w:rPr>
          <w:b/>
          <w:sz w:val="28"/>
          <w:szCs w:val="28"/>
        </w:rPr>
      </w:pPr>
      <w:r w:rsidRPr="00326D73">
        <w:rPr>
          <w:rFonts w:hint="eastAsia"/>
          <w:b/>
          <w:sz w:val="28"/>
          <w:szCs w:val="28"/>
        </w:rPr>
        <w:t>获取检测报告</w:t>
      </w:r>
    </w:p>
    <w:p w:rsidR="002B6C2F" w:rsidRPr="00326D73" w:rsidRDefault="002B6C2F" w:rsidP="002B6C2F">
      <w:pPr>
        <w:pStyle w:val="11"/>
        <w:spacing w:line="700" w:lineRule="exact"/>
        <w:ind w:firstLine="562"/>
        <w:rPr>
          <w:b/>
          <w:sz w:val="28"/>
          <w:szCs w:val="28"/>
        </w:rPr>
      </w:pPr>
      <w:r w:rsidRPr="00326D73">
        <w:rPr>
          <w:rFonts w:hint="eastAsia"/>
          <w:b/>
          <w:sz w:val="28"/>
          <w:szCs w:val="28"/>
        </w:rPr>
        <w:t>用户可在检测完成页面查看或下载检测报告，也可点击页面右上方“下载报告”按钮，通过输入订单号获取报告。</w:t>
      </w:r>
    </w:p>
    <w:p w:rsidR="002B6C2F" w:rsidRDefault="002B6C2F" w:rsidP="002B6C2F">
      <w:pPr>
        <w:pStyle w:val="11"/>
        <w:spacing w:line="360" w:lineRule="auto"/>
        <w:ind w:firstLineChars="0" w:firstLine="0"/>
      </w:pPr>
      <w:r>
        <w:rPr>
          <w:noProof/>
        </w:rPr>
        <w:drawing>
          <wp:inline distT="0" distB="0" distL="0" distR="0">
            <wp:extent cx="4937760" cy="2095500"/>
            <wp:effectExtent l="19050" t="0" r="0" b="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cstate="print"/>
                    <a:srcRect/>
                    <a:stretch>
                      <a:fillRect/>
                    </a:stretch>
                  </pic:blipFill>
                  <pic:spPr bwMode="auto">
                    <a:xfrm>
                      <a:off x="0" y="0"/>
                      <a:ext cx="4937760" cy="2095500"/>
                    </a:xfrm>
                    <a:prstGeom prst="rect">
                      <a:avLst/>
                    </a:prstGeom>
                    <a:noFill/>
                    <a:ln w="9525">
                      <a:noFill/>
                      <a:miter lim="800000"/>
                      <a:headEnd/>
                      <a:tailEnd/>
                    </a:ln>
                  </pic:spPr>
                </pic:pic>
              </a:graphicData>
            </a:graphic>
          </wp:inline>
        </w:drawing>
      </w:r>
    </w:p>
    <w:p w:rsidR="002B6C2F" w:rsidRPr="00326D73" w:rsidRDefault="002B6C2F" w:rsidP="002B6C2F">
      <w:pPr>
        <w:pStyle w:val="11"/>
        <w:spacing w:line="700" w:lineRule="exact"/>
        <w:ind w:firstLine="562"/>
        <w:rPr>
          <w:rFonts w:ascii="宋体" w:hAnsi="宋体"/>
          <w:b/>
          <w:color w:val="FF0000"/>
          <w:sz w:val="28"/>
          <w:szCs w:val="28"/>
        </w:rPr>
      </w:pPr>
      <w:r w:rsidRPr="00326D73">
        <w:rPr>
          <w:rFonts w:ascii="宋体" w:hAnsi="宋体" w:hint="eastAsia"/>
          <w:b/>
          <w:color w:val="FF0000"/>
          <w:sz w:val="28"/>
          <w:szCs w:val="28"/>
        </w:rPr>
        <w:t>* 报告下载：</w:t>
      </w:r>
    </w:p>
    <w:p w:rsidR="002B6C2F" w:rsidRDefault="002B6C2F" w:rsidP="002B6C2F">
      <w:pPr>
        <w:pStyle w:val="11"/>
        <w:spacing w:line="360" w:lineRule="auto"/>
        <w:ind w:firstLineChars="0" w:firstLine="0"/>
      </w:pPr>
      <w:r>
        <w:rPr>
          <w:noProof/>
        </w:rPr>
        <w:lastRenderedPageBreak/>
        <w:drawing>
          <wp:inline distT="0" distB="0" distL="0" distR="0">
            <wp:extent cx="4884420" cy="2613660"/>
            <wp:effectExtent l="19050" t="0" r="0"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cstate="print"/>
                    <a:srcRect/>
                    <a:stretch>
                      <a:fillRect/>
                    </a:stretch>
                  </pic:blipFill>
                  <pic:spPr bwMode="auto">
                    <a:xfrm>
                      <a:off x="0" y="0"/>
                      <a:ext cx="4884420" cy="2613660"/>
                    </a:xfrm>
                    <a:prstGeom prst="rect">
                      <a:avLst/>
                    </a:prstGeom>
                    <a:noFill/>
                    <a:ln w="9525">
                      <a:noFill/>
                      <a:miter lim="800000"/>
                      <a:headEnd/>
                      <a:tailEnd/>
                    </a:ln>
                  </pic:spPr>
                </pic:pic>
              </a:graphicData>
            </a:graphic>
          </wp:inline>
        </w:drawing>
      </w:r>
    </w:p>
    <w:p w:rsidR="002B6C2F" w:rsidRPr="00326D73" w:rsidRDefault="002B6C2F" w:rsidP="002B6C2F">
      <w:pPr>
        <w:pStyle w:val="11"/>
        <w:spacing w:line="700" w:lineRule="exact"/>
        <w:ind w:firstLine="562"/>
        <w:rPr>
          <w:rFonts w:ascii="宋体" w:hAnsi="宋体"/>
          <w:b/>
          <w:color w:val="FF0000"/>
          <w:sz w:val="28"/>
          <w:szCs w:val="28"/>
        </w:rPr>
      </w:pPr>
      <w:r w:rsidRPr="00326D73">
        <w:rPr>
          <w:rFonts w:ascii="宋体" w:hAnsi="宋体" w:hint="eastAsia"/>
          <w:b/>
          <w:color w:val="FF0000"/>
          <w:sz w:val="28"/>
          <w:szCs w:val="28"/>
        </w:rPr>
        <w:t xml:space="preserve"> * 会员也可通过个人中心查看和下载检测报告：</w:t>
      </w:r>
    </w:p>
    <w:p w:rsidR="002B6C2F" w:rsidRDefault="002B6C2F" w:rsidP="002B6C2F">
      <w:pPr>
        <w:pStyle w:val="11"/>
        <w:spacing w:line="360" w:lineRule="auto"/>
        <w:ind w:firstLineChars="0" w:firstLine="0"/>
        <w:rPr>
          <w:rFonts w:ascii="宋体" w:hAnsi="宋体" w:cs="宋体"/>
          <w:kern w:val="0"/>
          <w:sz w:val="24"/>
        </w:rPr>
      </w:pPr>
      <w:r>
        <w:rPr>
          <w:noProof/>
        </w:rPr>
        <w:drawing>
          <wp:inline distT="0" distB="0" distL="0" distR="0">
            <wp:extent cx="4907280" cy="2232660"/>
            <wp:effectExtent l="19050" t="0" r="7620" b="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cstate="print"/>
                    <a:srcRect/>
                    <a:stretch>
                      <a:fillRect/>
                    </a:stretch>
                  </pic:blipFill>
                  <pic:spPr bwMode="auto">
                    <a:xfrm>
                      <a:off x="0" y="0"/>
                      <a:ext cx="4907280" cy="2232660"/>
                    </a:xfrm>
                    <a:prstGeom prst="rect">
                      <a:avLst/>
                    </a:prstGeom>
                    <a:noFill/>
                    <a:ln w="9525">
                      <a:noFill/>
                      <a:miter lim="800000"/>
                      <a:headEnd/>
                      <a:tailEnd/>
                    </a:ln>
                  </pic:spPr>
                </pic:pic>
              </a:graphicData>
            </a:graphic>
          </wp:inline>
        </w:drawing>
      </w:r>
    </w:p>
    <w:p w:rsidR="002B6C2F" w:rsidRPr="00326D73" w:rsidRDefault="002B6C2F" w:rsidP="002B6C2F">
      <w:pPr>
        <w:pStyle w:val="11"/>
        <w:numPr>
          <w:ilvl w:val="0"/>
          <w:numId w:val="2"/>
        </w:numPr>
        <w:spacing w:line="700" w:lineRule="exact"/>
        <w:ind w:left="0" w:firstLine="562"/>
        <w:rPr>
          <w:b/>
          <w:sz w:val="28"/>
          <w:szCs w:val="28"/>
        </w:rPr>
      </w:pPr>
      <w:r w:rsidRPr="00326D73">
        <w:rPr>
          <w:rFonts w:hint="eastAsia"/>
          <w:b/>
          <w:sz w:val="28"/>
          <w:szCs w:val="28"/>
        </w:rPr>
        <w:t>自建资源库</w:t>
      </w:r>
    </w:p>
    <w:p w:rsidR="002B6C2F" w:rsidRPr="00326D73" w:rsidRDefault="002B6C2F" w:rsidP="002B6C2F">
      <w:pPr>
        <w:pStyle w:val="11"/>
        <w:spacing w:line="700" w:lineRule="exact"/>
        <w:ind w:firstLine="562"/>
        <w:rPr>
          <w:b/>
          <w:sz w:val="28"/>
          <w:szCs w:val="28"/>
        </w:rPr>
      </w:pPr>
      <w:r w:rsidRPr="00326D73">
        <w:rPr>
          <w:b/>
          <w:sz w:val="28"/>
          <w:szCs w:val="28"/>
        </w:rPr>
        <w:t>窗体顶端</w:t>
      </w:r>
    </w:p>
    <w:p w:rsidR="002B6C2F" w:rsidRPr="00326D73" w:rsidRDefault="002B6C2F" w:rsidP="002B6C2F">
      <w:pPr>
        <w:pStyle w:val="11"/>
        <w:spacing w:line="700" w:lineRule="exact"/>
        <w:ind w:firstLine="562"/>
        <w:rPr>
          <w:rFonts w:ascii="宋体" w:hAnsi="宋体"/>
          <w:b/>
          <w:color w:val="FF0000"/>
          <w:sz w:val="28"/>
          <w:szCs w:val="28"/>
        </w:rPr>
      </w:pPr>
      <w:r w:rsidRPr="00326D73">
        <w:rPr>
          <w:rFonts w:ascii="宋体" w:hAnsi="宋体" w:hint="eastAsia"/>
          <w:b/>
          <w:color w:val="FF0000"/>
          <w:sz w:val="28"/>
          <w:szCs w:val="28"/>
        </w:rPr>
        <w:t>* 个人自建资源库，是用户上传自主拥有的论文资源，在检测论文时可选择是否同时将个人自建资源库中的资源纳入检测范围中进行比对。</w:t>
      </w:r>
    </w:p>
    <w:p w:rsidR="002B6C2F" w:rsidRDefault="002B6C2F" w:rsidP="002B6C2F">
      <w:pPr>
        <w:pStyle w:val="11"/>
        <w:spacing w:line="360" w:lineRule="auto"/>
        <w:ind w:firstLineChars="0" w:firstLine="0"/>
      </w:pPr>
      <w:r>
        <w:rPr>
          <w:noProof/>
        </w:rPr>
        <w:lastRenderedPageBreak/>
        <w:drawing>
          <wp:inline distT="0" distB="0" distL="0" distR="0">
            <wp:extent cx="5265420" cy="2331720"/>
            <wp:effectExtent l="19050" t="0" r="0" b="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cstate="print"/>
                    <a:srcRect/>
                    <a:stretch>
                      <a:fillRect/>
                    </a:stretch>
                  </pic:blipFill>
                  <pic:spPr bwMode="auto">
                    <a:xfrm>
                      <a:off x="0" y="0"/>
                      <a:ext cx="5265420" cy="2331720"/>
                    </a:xfrm>
                    <a:prstGeom prst="rect">
                      <a:avLst/>
                    </a:prstGeom>
                    <a:noFill/>
                    <a:ln w="9525">
                      <a:noFill/>
                      <a:miter lim="800000"/>
                      <a:headEnd/>
                      <a:tailEnd/>
                    </a:ln>
                  </pic:spPr>
                </pic:pic>
              </a:graphicData>
            </a:graphic>
          </wp:inline>
        </w:drawing>
      </w:r>
    </w:p>
    <w:p w:rsidR="002B6C2F" w:rsidRPr="00E45174" w:rsidRDefault="002B6C2F" w:rsidP="002B6C2F">
      <w:pPr>
        <w:pStyle w:val="11"/>
        <w:spacing w:line="360" w:lineRule="auto"/>
        <w:ind w:firstLineChars="0" w:firstLine="0"/>
      </w:pPr>
      <w:r>
        <w:rPr>
          <w:noProof/>
        </w:rPr>
        <w:drawing>
          <wp:inline distT="0" distB="0" distL="0" distR="0">
            <wp:extent cx="5273040" cy="2491740"/>
            <wp:effectExtent l="19050" t="0" r="3810"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0" cstate="print"/>
                    <a:srcRect/>
                    <a:stretch>
                      <a:fillRect/>
                    </a:stretch>
                  </pic:blipFill>
                  <pic:spPr bwMode="auto">
                    <a:xfrm>
                      <a:off x="0" y="0"/>
                      <a:ext cx="5273040" cy="2491740"/>
                    </a:xfrm>
                    <a:prstGeom prst="rect">
                      <a:avLst/>
                    </a:prstGeom>
                    <a:noFill/>
                    <a:ln w="9525">
                      <a:noFill/>
                      <a:miter lim="800000"/>
                      <a:headEnd/>
                      <a:tailEnd/>
                    </a:ln>
                  </pic:spPr>
                </pic:pic>
              </a:graphicData>
            </a:graphic>
          </wp:inline>
        </w:drawing>
      </w:r>
    </w:p>
    <w:p w:rsidR="002B6C2F" w:rsidRPr="00326D73" w:rsidRDefault="002B6C2F" w:rsidP="002B6C2F">
      <w:pPr>
        <w:pStyle w:val="11"/>
        <w:spacing w:line="700" w:lineRule="exact"/>
        <w:ind w:firstLine="562"/>
        <w:rPr>
          <w:b/>
          <w:sz w:val="28"/>
          <w:szCs w:val="28"/>
        </w:rPr>
      </w:pPr>
      <w:r w:rsidRPr="00326D73">
        <w:rPr>
          <w:rFonts w:hint="eastAsia"/>
          <w:b/>
          <w:sz w:val="28"/>
          <w:szCs w:val="28"/>
        </w:rPr>
        <w:t xml:space="preserve">7. </w:t>
      </w:r>
      <w:r w:rsidRPr="00326D73">
        <w:rPr>
          <w:rFonts w:hint="eastAsia"/>
          <w:b/>
          <w:sz w:val="28"/>
          <w:szCs w:val="28"/>
        </w:rPr>
        <w:t>报告类型</w:t>
      </w:r>
    </w:p>
    <w:p w:rsidR="002B6C2F" w:rsidRPr="00326D73" w:rsidRDefault="002B6C2F" w:rsidP="002B6C2F">
      <w:pPr>
        <w:pStyle w:val="11"/>
        <w:spacing w:line="700" w:lineRule="exact"/>
        <w:ind w:firstLine="562"/>
        <w:rPr>
          <w:b/>
          <w:sz w:val="28"/>
          <w:szCs w:val="28"/>
        </w:rPr>
      </w:pPr>
      <w:r w:rsidRPr="00326D73">
        <w:rPr>
          <w:rFonts w:hint="eastAsia"/>
          <w:b/>
          <w:sz w:val="28"/>
          <w:szCs w:val="28"/>
        </w:rPr>
        <w:t>下载的报告类型可分为：比对报告、片段对照报告、原文对照报告、</w:t>
      </w:r>
      <w:r w:rsidRPr="00326D73">
        <w:rPr>
          <w:rFonts w:hint="eastAsia"/>
          <w:b/>
          <w:sz w:val="28"/>
          <w:szCs w:val="28"/>
        </w:rPr>
        <w:t>PDF</w:t>
      </w:r>
      <w:r w:rsidRPr="00326D73">
        <w:rPr>
          <w:rFonts w:hint="eastAsia"/>
          <w:b/>
          <w:sz w:val="28"/>
          <w:szCs w:val="28"/>
        </w:rPr>
        <w:t>报告、格式分析报告。</w:t>
      </w: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Default="002B6C2F" w:rsidP="002B6C2F">
      <w:pPr>
        <w:widowControl/>
        <w:spacing w:line="480" w:lineRule="exact"/>
        <w:ind w:firstLineChars="1200" w:firstLine="2520"/>
      </w:pPr>
    </w:p>
    <w:p w:rsidR="002B6C2F" w:rsidRPr="004B5AE3" w:rsidRDefault="002B6C2F" w:rsidP="002B6C2F">
      <w:pPr>
        <w:jc w:val="center"/>
        <w:rPr>
          <w:rFonts w:asciiTheme="minorEastAsia" w:hAnsiTheme="minorEastAsia" w:cs="宋体"/>
          <w:bCs/>
          <w:sz w:val="36"/>
          <w:szCs w:val="36"/>
        </w:rPr>
      </w:pPr>
      <w:r w:rsidRPr="004B5AE3">
        <w:rPr>
          <w:rFonts w:asciiTheme="minorEastAsia" w:hAnsiTheme="minorEastAsia" w:cs="宋体" w:hint="eastAsia"/>
          <w:bCs/>
          <w:sz w:val="36"/>
          <w:szCs w:val="36"/>
        </w:rPr>
        <w:t>西安电子科技大学网络与继续教育学院</w:t>
      </w:r>
    </w:p>
    <w:p w:rsidR="002B6C2F" w:rsidRPr="001216E2" w:rsidRDefault="002B6C2F" w:rsidP="002B6C2F">
      <w:pPr>
        <w:jc w:val="center"/>
        <w:outlineLvl w:val="0"/>
        <w:rPr>
          <w:rFonts w:ascii="华文中宋" w:eastAsia="华文中宋" w:hAnsi="华文中宋" w:cs="宋体"/>
          <w:b/>
          <w:bCs/>
          <w:sz w:val="40"/>
          <w:szCs w:val="36"/>
        </w:rPr>
      </w:pPr>
      <w:r w:rsidRPr="001216E2">
        <w:rPr>
          <w:rFonts w:ascii="华文中宋" w:eastAsia="华文中宋" w:hAnsi="华文中宋" w:cs="宋体"/>
          <w:b/>
          <w:bCs/>
          <w:sz w:val="40"/>
          <w:szCs w:val="36"/>
        </w:rPr>
        <w:t>关于</w:t>
      </w:r>
      <w:r w:rsidRPr="001216E2">
        <w:rPr>
          <w:rFonts w:ascii="华文中宋" w:eastAsia="华文中宋" w:hAnsi="华文中宋" w:cs="宋体" w:hint="eastAsia"/>
          <w:b/>
          <w:bCs/>
          <w:sz w:val="40"/>
          <w:szCs w:val="36"/>
        </w:rPr>
        <w:t>维普论文检测系统用户账号导入的通知</w:t>
      </w:r>
    </w:p>
    <w:p w:rsidR="002B6C2F" w:rsidRDefault="002B6C2F" w:rsidP="002B6C2F">
      <w:pPr>
        <w:rPr>
          <w:rFonts w:asciiTheme="minorEastAsia" w:hAnsiTheme="minorEastAsia"/>
          <w:sz w:val="28"/>
          <w:szCs w:val="28"/>
        </w:rPr>
      </w:pPr>
    </w:p>
    <w:p w:rsidR="002B6C2F" w:rsidRDefault="002B6C2F" w:rsidP="002B6C2F">
      <w:pPr>
        <w:rPr>
          <w:rFonts w:asciiTheme="minorEastAsia" w:hAnsiTheme="minorEastAsia"/>
          <w:sz w:val="28"/>
          <w:szCs w:val="28"/>
        </w:rPr>
      </w:pPr>
      <w:r>
        <w:rPr>
          <w:rFonts w:asciiTheme="minorEastAsia" w:hAnsiTheme="minorEastAsia"/>
          <w:sz w:val="28"/>
          <w:szCs w:val="28"/>
        </w:rPr>
        <w:t>各学习中心</w:t>
      </w:r>
      <w:r>
        <w:rPr>
          <w:rFonts w:asciiTheme="minorEastAsia" w:hAnsiTheme="minorEastAsia" w:hint="eastAsia"/>
          <w:sz w:val="28"/>
          <w:szCs w:val="28"/>
        </w:rPr>
        <w:t>：</w:t>
      </w:r>
    </w:p>
    <w:p w:rsidR="002B6C2F" w:rsidRPr="004B5AE3" w:rsidRDefault="002B6C2F" w:rsidP="002B6C2F">
      <w:pPr>
        <w:pStyle w:val="ac"/>
        <w:numPr>
          <w:ilvl w:val="0"/>
          <w:numId w:val="3"/>
        </w:numPr>
        <w:ind w:firstLineChars="0"/>
        <w:rPr>
          <w:rFonts w:asciiTheme="minorEastAsia" w:hAnsiTheme="minorEastAsia"/>
          <w:sz w:val="28"/>
          <w:szCs w:val="28"/>
        </w:rPr>
      </w:pPr>
      <w:r w:rsidRPr="004B5AE3">
        <w:rPr>
          <w:rFonts w:asciiTheme="minorEastAsia" w:hAnsiTheme="minorEastAsia" w:hint="eastAsia"/>
          <w:sz w:val="28"/>
          <w:szCs w:val="28"/>
        </w:rPr>
        <w:t>学院已将2020春选题毕业设计教师信息导入到维普论文检测系统，完成注册：</w:t>
      </w:r>
    </w:p>
    <w:p w:rsidR="002B6C2F" w:rsidRPr="004B5AE3" w:rsidRDefault="002B6C2F" w:rsidP="002B6C2F">
      <w:pPr>
        <w:pStyle w:val="ac"/>
        <w:ind w:left="720" w:firstLineChars="0" w:firstLine="0"/>
        <w:rPr>
          <w:rFonts w:asciiTheme="minorEastAsia" w:hAnsiTheme="minorEastAsia"/>
          <w:sz w:val="28"/>
          <w:szCs w:val="28"/>
        </w:rPr>
      </w:pPr>
      <w:r w:rsidRPr="004B5AE3">
        <w:rPr>
          <w:rFonts w:asciiTheme="minorEastAsia" w:hAnsiTheme="minorEastAsia" w:hint="eastAsia"/>
          <w:sz w:val="28"/>
          <w:szCs w:val="28"/>
        </w:rPr>
        <w:t>教师账号＝教师身份证号码；</w:t>
      </w:r>
    </w:p>
    <w:p w:rsidR="002B6C2F" w:rsidRPr="004B5AE3" w:rsidRDefault="002B6C2F" w:rsidP="002B6C2F">
      <w:pPr>
        <w:pStyle w:val="ac"/>
        <w:ind w:left="720" w:firstLineChars="0" w:firstLine="0"/>
        <w:rPr>
          <w:rFonts w:asciiTheme="minorEastAsia" w:hAnsiTheme="minorEastAsia"/>
          <w:sz w:val="28"/>
          <w:szCs w:val="28"/>
        </w:rPr>
      </w:pPr>
      <w:r w:rsidRPr="004B5AE3">
        <w:rPr>
          <w:rFonts w:asciiTheme="minorEastAsia" w:hAnsiTheme="minorEastAsia" w:hint="eastAsia"/>
          <w:sz w:val="28"/>
          <w:szCs w:val="28"/>
        </w:rPr>
        <w:t>密码＝教师身份证号码后六位</w:t>
      </w:r>
    </w:p>
    <w:p w:rsidR="002B6C2F" w:rsidRPr="004B5AE3" w:rsidRDefault="002B6C2F" w:rsidP="002B6C2F">
      <w:pPr>
        <w:rPr>
          <w:rFonts w:asciiTheme="minorEastAsia" w:hAnsiTheme="minorEastAsia"/>
          <w:sz w:val="28"/>
          <w:szCs w:val="28"/>
        </w:rPr>
      </w:pPr>
      <w:r w:rsidRPr="004B5AE3">
        <w:rPr>
          <w:rFonts w:asciiTheme="minorEastAsia" w:hAnsiTheme="minorEastAsia" w:hint="eastAsia"/>
          <w:sz w:val="28"/>
          <w:szCs w:val="28"/>
        </w:rPr>
        <w:t>2. 指导教师从2020年 8 月 31日起，可以按照工作需要，登陆维普系统，</w:t>
      </w:r>
      <w:r w:rsidRPr="004B5AE3">
        <w:rPr>
          <w:rFonts w:asciiTheme="minorEastAsia" w:hAnsiTheme="minorEastAsia"/>
          <w:sz w:val="28"/>
          <w:szCs w:val="28"/>
        </w:rPr>
        <w:t>地址</w:t>
      </w:r>
      <w:r w:rsidRPr="004B5AE3">
        <w:rPr>
          <w:rFonts w:asciiTheme="minorEastAsia" w:hAnsiTheme="minorEastAsia" w:hint="eastAsia"/>
          <w:sz w:val="28"/>
          <w:szCs w:val="28"/>
        </w:rPr>
        <w:t>：</w:t>
      </w:r>
      <w:r w:rsidRPr="004B5AE3">
        <w:rPr>
          <w:rFonts w:asciiTheme="minorEastAsia" w:hAnsiTheme="minorEastAsia"/>
          <w:sz w:val="28"/>
          <w:szCs w:val="28"/>
        </w:rPr>
        <w:t> http://vpcs.cqvip.com/organ/lib/xidianjx ，指导老师可以登录核查学生终稿检测结果。</w:t>
      </w:r>
    </w:p>
    <w:p w:rsidR="002B6C2F" w:rsidRPr="004B5AE3" w:rsidRDefault="002B6C2F" w:rsidP="002B6C2F">
      <w:pPr>
        <w:rPr>
          <w:rFonts w:asciiTheme="minorEastAsia" w:hAnsiTheme="minorEastAsia"/>
          <w:sz w:val="28"/>
          <w:szCs w:val="28"/>
        </w:rPr>
      </w:pPr>
      <w:r w:rsidRPr="004B5AE3">
        <w:rPr>
          <w:rFonts w:asciiTheme="minorEastAsia" w:hAnsiTheme="minorEastAsia" w:hint="eastAsia"/>
          <w:sz w:val="28"/>
          <w:szCs w:val="28"/>
        </w:rPr>
        <w:t>3.</w:t>
      </w:r>
      <w:r w:rsidRPr="004B5AE3">
        <w:rPr>
          <w:rFonts w:asciiTheme="minorEastAsia" w:hAnsiTheme="minorEastAsia"/>
          <w:sz w:val="28"/>
          <w:szCs w:val="28"/>
        </w:rPr>
        <w:t xml:space="preserve"> 为了给学生提供更好的毕业设计（论文）查重指导，特建立西安电子科技大学网络与继续教育学院论文检测QQ群：774220403 ，欢迎学生积极加入。</w:t>
      </w:r>
    </w:p>
    <w:p w:rsidR="002B6C2F" w:rsidRPr="004B5AE3" w:rsidRDefault="002B6C2F" w:rsidP="002B6C2F">
      <w:pPr>
        <w:rPr>
          <w:rFonts w:asciiTheme="minorEastAsia" w:hAnsiTheme="minorEastAsia"/>
          <w:sz w:val="28"/>
          <w:szCs w:val="28"/>
        </w:rPr>
      </w:pPr>
      <w:r w:rsidRPr="004B5AE3">
        <w:rPr>
          <w:rFonts w:asciiTheme="minorEastAsia" w:hAnsiTheme="minorEastAsia" w:hint="eastAsia"/>
          <w:sz w:val="28"/>
          <w:szCs w:val="28"/>
        </w:rPr>
        <w:t>4.</w:t>
      </w:r>
      <w:r w:rsidRPr="004B5AE3">
        <w:rPr>
          <w:rFonts w:asciiTheme="minorEastAsia" w:hAnsiTheme="minorEastAsia"/>
          <w:sz w:val="28"/>
          <w:szCs w:val="28"/>
        </w:rPr>
        <w:t xml:space="preserve"> 教师群号480087114</w:t>
      </w:r>
      <w:r w:rsidRPr="004B5AE3">
        <w:rPr>
          <w:rFonts w:asciiTheme="minorEastAsia" w:hAnsiTheme="minorEastAsia" w:hint="eastAsia"/>
          <w:sz w:val="28"/>
          <w:szCs w:val="28"/>
        </w:rPr>
        <w:t>，</w:t>
      </w:r>
      <w:r w:rsidRPr="004B5AE3">
        <w:rPr>
          <w:rFonts w:asciiTheme="minorEastAsia" w:hAnsiTheme="minorEastAsia"/>
          <w:sz w:val="28"/>
          <w:szCs w:val="28"/>
        </w:rPr>
        <w:t>欢迎毕设指导教师咨询</w:t>
      </w:r>
      <w:r w:rsidRPr="004B5AE3">
        <w:rPr>
          <w:rFonts w:asciiTheme="minorEastAsia" w:hAnsiTheme="minorEastAsia" w:hint="eastAsia"/>
          <w:sz w:val="28"/>
          <w:szCs w:val="28"/>
        </w:rPr>
        <w:t>、</w:t>
      </w:r>
      <w:r w:rsidRPr="004B5AE3">
        <w:rPr>
          <w:rFonts w:asciiTheme="minorEastAsia" w:hAnsiTheme="minorEastAsia"/>
          <w:sz w:val="28"/>
          <w:szCs w:val="28"/>
        </w:rPr>
        <w:t>交流</w:t>
      </w:r>
      <w:r w:rsidRPr="004B5AE3">
        <w:rPr>
          <w:rFonts w:asciiTheme="minorEastAsia" w:hAnsiTheme="minorEastAsia" w:hint="eastAsia"/>
          <w:sz w:val="28"/>
          <w:szCs w:val="28"/>
        </w:rPr>
        <w:t>。</w:t>
      </w:r>
    </w:p>
    <w:p w:rsidR="002B6C2F" w:rsidRPr="004B5AE3" w:rsidRDefault="002B6C2F" w:rsidP="002B6C2F">
      <w:pPr>
        <w:widowControl/>
        <w:spacing w:line="480" w:lineRule="exact"/>
        <w:ind w:firstLineChars="500" w:firstLine="1400"/>
        <w:rPr>
          <w:rFonts w:asciiTheme="minorEastAsia" w:hAnsiTheme="minorEastAsia"/>
          <w:sz w:val="28"/>
          <w:szCs w:val="28"/>
        </w:rPr>
      </w:pPr>
    </w:p>
    <w:p w:rsidR="002B6C2F" w:rsidRPr="004B5AE3" w:rsidRDefault="002B6C2F" w:rsidP="002B6C2F">
      <w:pPr>
        <w:widowControl/>
        <w:spacing w:line="480" w:lineRule="exact"/>
        <w:ind w:firstLineChars="500" w:firstLine="1400"/>
        <w:rPr>
          <w:rFonts w:asciiTheme="minorEastAsia" w:hAnsiTheme="minorEastAsia" w:cs="宋体"/>
          <w:sz w:val="28"/>
          <w:szCs w:val="28"/>
        </w:rPr>
      </w:pPr>
    </w:p>
    <w:p w:rsidR="002B6C2F" w:rsidRPr="004B5AE3" w:rsidRDefault="002B6C2F" w:rsidP="002B6C2F">
      <w:pPr>
        <w:widowControl/>
        <w:spacing w:line="480" w:lineRule="exact"/>
        <w:ind w:firstLineChars="500" w:firstLine="1400"/>
        <w:rPr>
          <w:rFonts w:asciiTheme="minorEastAsia" w:hAnsiTheme="minorEastAsia" w:cs="宋体"/>
          <w:sz w:val="28"/>
          <w:szCs w:val="28"/>
        </w:rPr>
      </w:pPr>
    </w:p>
    <w:p w:rsidR="002B6C2F" w:rsidRPr="004B5AE3" w:rsidRDefault="002B6C2F" w:rsidP="002B6C2F">
      <w:pPr>
        <w:ind w:firstLineChars="800" w:firstLine="2240"/>
        <w:rPr>
          <w:rFonts w:asciiTheme="minorEastAsia" w:hAnsiTheme="minorEastAsia"/>
          <w:sz w:val="28"/>
          <w:szCs w:val="28"/>
        </w:rPr>
      </w:pPr>
      <w:r w:rsidRPr="004B5AE3">
        <w:rPr>
          <w:rFonts w:asciiTheme="minorEastAsia" w:hAnsiTheme="minorEastAsia" w:hint="eastAsia"/>
          <w:sz w:val="28"/>
          <w:szCs w:val="28"/>
        </w:rPr>
        <w:t>西安电子科技大学网络与继续教育学院教务办</w:t>
      </w:r>
    </w:p>
    <w:p w:rsidR="002B6C2F" w:rsidRPr="004B5AE3" w:rsidRDefault="002B6C2F" w:rsidP="002B6C2F">
      <w:pPr>
        <w:rPr>
          <w:rFonts w:asciiTheme="minorEastAsia" w:hAnsiTheme="minorEastAsia"/>
          <w:sz w:val="28"/>
          <w:szCs w:val="28"/>
        </w:rPr>
      </w:pPr>
      <w:r w:rsidRPr="004B5AE3">
        <w:rPr>
          <w:rFonts w:asciiTheme="minorEastAsia" w:hAnsiTheme="minorEastAsia" w:hint="eastAsia"/>
          <w:sz w:val="28"/>
          <w:szCs w:val="28"/>
        </w:rPr>
        <w:t xml:space="preserve">                       </w:t>
      </w:r>
      <w:r>
        <w:rPr>
          <w:rFonts w:asciiTheme="minorEastAsia" w:hAnsiTheme="minorEastAsia" w:hint="eastAsia"/>
          <w:sz w:val="28"/>
          <w:szCs w:val="28"/>
        </w:rPr>
        <w:t xml:space="preserve">  </w:t>
      </w:r>
      <w:r w:rsidRPr="004B5AE3">
        <w:rPr>
          <w:rFonts w:asciiTheme="minorEastAsia" w:hAnsiTheme="minorEastAsia"/>
          <w:sz w:val="28"/>
          <w:szCs w:val="28"/>
        </w:rPr>
        <w:t>2020</w:t>
      </w:r>
      <w:r w:rsidRPr="004B5AE3">
        <w:rPr>
          <w:rFonts w:asciiTheme="minorEastAsia" w:hAnsiTheme="minorEastAsia" w:hint="eastAsia"/>
          <w:sz w:val="28"/>
          <w:szCs w:val="28"/>
        </w:rPr>
        <w:t>年</w:t>
      </w:r>
      <w:r w:rsidRPr="004B5AE3">
        <w:rPr>
          <w:rFonts w:asciiTheme="minorEastAsia" w:hAnsiTheme="minorEastAsia"/>
          <w:sz w:val="28"/>
          <w:szCs w:val="28"/>
        </w:rPr>
        <w:t>8</w:t>
      </w:r>
      <w:r w:rsidRPr="004B5AE3">
        <w:rPr>
          <w:rFonts w:asciiTheme="minorEastAsia" w:hAnsiTheme="minorEastAsia" w:hint="eastAsia"/>
          <w:sz w:val="28"/>
          <w:szCs w:val="28"/>
        </w:rPr>
        <w:t>月31日</w:t>
      </w:r>
    </w:p>
    <w:p w:rsidR="002B6C2F" w:rsidRPr="004B5AE3" w:rsidRDefault="002B6C2F" w:rsidP="002B6C2F">
      <w:pPr>
        <w:pStyle w:val="ac"/>
        <w:ind w:left="5250" w:firstLineChars="0" w:firstLine="0"/>
        <w:rPr>
          <w:rFonts w:asciiTheme="minorEastAsia" w:hAnsiTheme="minorEastAsia"/>
          <w:sz w:val="28"/>
          <w:szCs w:val="28"/>
        </w:rPr>
      </w:pPr>
    </w:p>
    <w:p w:rsidR="002B6C2F" w:rsidRDefault="002B6C2F" w:rsidP="002B6C2F">
      <w:pPr>
        <w:widowControl/>
        <w:spacing w:line="480" w:lineRule="exact"/>
        <w:ind w:firstLineChars="1200" w:firstLine="3360"/>
        <w:rPr>
          <w:rFonts w:asciiTheme="minorEastAsia" w:hAnsiTheme="minorEastAsia"/>
          <w:sz w:val="28"/>
          <w:szCs w:val="28"/>
        </w:rPr>
      </w:pPr>
    </w:p>
    <w:p w:rsidR="002B6C2F" w:rsidRDefault="002B6C2F" w:rsidP="002B6C2F">
      <w:pPr>
        <w:widowControl/>
        <w:spacing w:line="480" w:lineRule="exact"/>
        <w:ind w:firstLineChars="1200" w:firstLine="3360"/>
        <w:rPr>
          <w:rFonts w:asciiTheme="minorEastAsia" w:hAnsiTheme="minorEastAsia"/>
          <w:sz w:val="28"/>
          <w:szCs w:val="28"/>
        </w:rPr>
      </w:pPr>
    </w:p>
    <w:p w:rsidR="002B6C2F" w:rsidRPr="001216E2" w:rsidRDefault="002B6C2F" w:rsidP="002B6C2F">
      <w:pPr>
        <w:jc w:val="center"/>
        <w:outlineLvl w:val="0"/>
        <w:rPr>
          <w:rFonts w:ascii="华文中宋" w:eastAsia="华文中宋" w:hAnsi="华文中宋" w:cs="宋体"/>
          <w:b/>
          <w:bCs/>
          <w:sz w:val="40"/>
          <w:szCs w:val="36"/>
        </w:rPr>
      </w:pPr>
      <w:r w:rsidRPr="001216E2">
        <w:rPr>
          <w:rFonts w:ascii="华文中宋" w:eastAsia="华文中宋" w:hAnsi="华文中宋" w:cs="宋体" w:hint="eastAsia"/>
          <w:b/>
          <w:bCs/>
          <w:sz w:val="40"/>
          <w:szCs w:val="36"/>
        </w:rPr>
        <w:t>毕业论文查重一般性工作问答</w:t>
      </w:r>
    </w:p>
    <w:p w:rsidR="002B6C2F" w:rsidRPr="002A3D99" w:rsidRDefault="002B6C2F" w:rsidP="002B6C2F">
      <w:pPr>
        <w:rPr>
          <w:b/>
          <w:sz w:val="28"/>
          <w:szCs w:val="28"/>
        </w:rPr>
      </w:pP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问：为什么要进行论文查重？</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 1. 为贯彻《教育部办公厅关于服务全民终身学习，促进现代远程教育试点高校网络教育高质量发展有关工作的通知》（教职成厅〔2019〕8号）文件精神，本科毕业论文检测(查重)已成为各学校普遍的做法。</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2. 根据近期教育部《高等学历继续教育（网络教育）评估实施办法》(征求意见稿)的精神，和《高等学历继续教育（网络教育）评估指标体系》的数据监测指标，已清晰将论文查重列为核心检测项目和指标，很快将会作为教学评估的重要评估内容。</w:t>
      </w:r>
      <w:r w:rsidRPr="001216E2">
        <w:rPr>
          <w:rFonts w:asciiTheme="minorEastAsia" w:hAnsiTheme="minorEastAsia"/>
          <w:sz w:val="28"/>
          <w:szCs w:val="28"/>
        </w:rPr>
        <w:t>表明了国家对提高</w:t>
      </w:r>
      <w:r w:rsidRPr="001216E2">
        <w:rPr>
          <w:rFonts w:asciiTheme="minorEastAsia" w:hAnsiTheme="minorEastAsia" w:hint="eastAsia"/>
          <w:sz w:val="28"/>
          <w:szCs w:val="28"/>
        </w:rPr>
        <w:t>网络教育教学质量的态度。为此，毕业设计论文查重势在必行，学习中心应高度重视该项工作，并做好工作资料的留存和归档。</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问：学生可以选择维普以外的查重系统查重吗？</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答：学生在维普以外的查重系统查重，会使指导教师无法有效的检查，所以，只默认维普查重结果。</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问：学生维普查重如何计费？</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答：学生查重检测自费，维普检测1000字符/ 2.7元。</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问：教师用于工作维普查重，可以免费使用几次？</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lastRenderedPageBreak/>
        <w:t>答：按照毕业生人数×</w:t>
      </w:r>
      <w:r w:rsidRPr="001216E2">
        <w:rPr>
          <w:rFonts w:asciiTheme="minorEastAsia" w:hAnsiTheme="minorEastAsia"/>
          <w:sz w:val="28"/>
          <w:szCs w:val="28"/>
        </w:rPr>
        <w:t>2</w:t>
      </w:r>
      <w:r w:rsidRPr="001216E2">
        <w:rPr>
          <w:rFonts w:asciiTheme="minorEastAsia" w:hAnsiTheme="minorEastAsia" w:hint="eastAsia"/>
          <w:sz w:val="28"/>
          <w:szCs w:val="28"/>
        </w:rPr>
        <w:t>赠送的次数，到指导老师账号，老师主要用于工作核查，也可免费给学生查重。</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问：教师、学生在维普查重过程中遇到问题应如何解决？</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答：指导教师和学生可以进入己建立的答疑群，相互交流，分享经验，亦可以通过查重系统界面在线客服或电话沟通：</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学生</w:t>
      </w:r>
      <w:r w:rsidRPr="001216E2">
        <w:rPr>
          <w:rFonts w:asciiTheme="minorEastAsia" w:hAnsiTheme="minorEastAsia"/>
          <w:sz w:val="28"/>
          <w:szCs w:val="28"/>
        </w:rPr>
        <w:t>QQ群：774220403 </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sz w:val="28"/>
          <w:szCs w:val="28"/>
        </w:rPr>
        <w:t>教师QQ群</w:t>
      </w:r>
      <w:r w:rsidRPr="001216E2">
        <w:rPr>
          <w:rFonts w:asciiTheme="minorEastAsia" w:hAnsiTheme="minorEastAsia" w:hint="eastAsia"/>
          <w:sz w:val="28"/>
          <w:szCs w:val="28"/>
        </w:rPr>
        <w:t>：</w:t>
      </w:r>
      <w:r w:rsidRPr="001216E2">
        <w:rPr>
          <w:rFonts w:asciiTheme="minorEastAsia" w:hAnsiTheme="minorEastAsia"/>
          <w:sz w:val="28"/>
          <w:szCs w:val="28"/>
        </w:rPr>
        <w:t>480087114</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问：学校要求出具何种检测报告？</w:t>
      </w:r>
    </w:p>
    <w:p w:rsidR="002B6C2F"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答：学校要求学生在检测完成时，打印</w:t>
      </w:r>
      <w:r w:rsidRPr="001216E2">
        <w:rPr>
          <w:rFonts w:asciiTheme="minorEastAsia" w:hAnsiTheme="minorEastAsia" w:hint="eastAsia"/>
          <w:b/>
          <w:sz w:val="28"/>
          <w:szCs w:val="28"/>
          <w:u w:val="single"/>
        </w:rPr>
        <w:t>简洁版检测报告</w:t>
      </w:r>
      <w:r w:rsidRPr="001216E2">
        <w:rPr>
          <w:rFonts w:asciiTheme="minorEastAsia" w:hAnsiTheme="minorEastAsia" w:hint="eastAsia"/>
          <w:sz w:val="28"/>
          <w:szCs w:val="28"/>
        </w:rPr>
        <w:t>，装订到论文册的最后一页，以备随时检查。</w:t>
      </w:r>
    </w:p>
    <w:p w:rsidR="002B6C2F" w:rsidRDefault="002B6C2F" w:rsidP="002B6C2F">
      <w:pPr>
        <w:spacing w:line="700" w:lineRule="exact"/>
        <w:ind w:firstLineChars="200" w:firstLine="562"/>
        <w:rPr>
          <w:rFonts w:asciiTheme="minorEastAsia" w:hAnsiTheme="minorEastAsia"/>
          <w:b/>
          <w:sz w:val="28"/>
          <w:szCs w:val="28"/>
        </w:rPr>
      </w:pPr>
      <w:r w:rsidRPr="00AE4FB7">
        <w:rPr>
          <w:rFonts w:asciiTheme="minorEastAsia" w:hAnsiTheme="minorEastAsia" w:hint="eastAsia"/>
          <w:b/>
          <w:sz w:val="28"/>
          <w:szCs w:val="28"/>
        </w:rPr>
        <w:t>问：</w:t>
      </w:r>
      <w:r>
        <w:rPr>
          <w:rFonts w:asciiTheme="minorEastAsia" w:hAnsiTheme="minorEastAsia" w:hint="eastAsia"/>
          <w:b/>
          <w:sz w:val="28"/>
          <w:szCs w:val="28"/>
        </w:rPr>
        <w:t>一份有效的</w:t>
      </w:r>
      <w:r w:rsidRPr="00AE4FB7">
        <w:rPr>
          <w:rFonts w:asciiTheme="minorEastAsia" w:hAnsiTheme="minorEastAsia" w:hint="eastAsia"/>
          <w:b/>
          <w:sz w:val="28"/>
          <w:szCs w:val="28"/>
        </w:rPr>
        <w:t>检测</w:t>
      </w:r>
      <w:r>
        <w:rPr>
          <w:rFonts w:asciiTheme="minorEastAsia" w:hAnsiTheme="minorEastAsia" w:hint="eastAsia"/>
          <w:b/>
          <w:sz w:val="28"/>
          <w:szCs w:val="28"/>
        </w:rPr>
        <w:t>报告包括哪些要素？</w:t>
      </w:r>
    </w:p>
    <w:p w:rsidR="002B6C2F"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w:t>
      </w:r>
      <w:r>
        <w:rPr>
          <w:rFonts w:asciiTheme="minorEastAsia" w:hAnsiTheme="minorEastAsia" w:hint="eastAsia"/>
          <w:sz w:val="28"/>
          <w:szCs w:val="28"/>
        </w:rPr>
        <w:t>一份有效的检测报告须符合下要求，不符合下述要求的，将被要求重新检测。</w:t>
      </w:r>
    </w:p>
    <w:p w:rsidR="002B6C2F"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t>（1）</w:t>
      </w:r>
      <w:r w:rsidRPr="007E10AD">
        <w:rPr>
          <w:rFonts w:asciiTheme="minorEastAsia" w:hAnsiTheme="minorEastAsia" w:hint="eastAsia"/>
          <w:b/>
          <w:sz w:val="28"/>
          <w:szCs w:val="28"/>
        </w:rPr>
        <w:t>题目</w:t>
      </w:r>
      <w:r>
        <w:rPr>
          <w:rFonts w:asciiTheme="minorEastAsia" w:hAnsiTheme="minorEastAsia" w:hint="eastAsia"/>
          <w:sz w:val="28"/>
          <w:szCs w:val="28"/>
        </w:rPr>
        <w:t xml:space="preserve">  论文检测时，检测题目的命名：学号+姓名+论文题目，同时与平台内选题时的题目完全吻合</w:t>
      </w:r>
    </w:p>
    <w:p w:rsidR="002B6C2F"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t>（2）</w:t>
      </w:r>
      <w:r w:rsidRPr="007E10AD">
        <w:rPr>
          <w:rFonts w:asciiTheme="minorEastAsia" w:hAnsiTheme="minorEastAsia"/>
          <w:b/>
          <w:sz w:val="28"/>
          <w:szCs w:val="28"/>
        </w:rPr>
        <w:t>作者姓名</w:t>
      </w:r>
      <w:r>
        <w:rPr>
          <w:rFonts w:asciiTheme="minorEastAsia" w:hAnsiTheme="minorEastAsia" w:hint="eastAsia"/>
          <w:sz w:val="28"/>
          <w:szCs w:val="28"/>
        </w:rPr>
        <w:t xml:space="preserve">   学生实名</w:t>
      </w:r>
    </w:p>
    <w:p w:rsidR="002B6C2F"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t>（3）</w:t>
      </w:r>
      <w:r w:rsidRPr="007E10AD">
        <w:rPr>
          <w:rFonts w:asciiTheme="minorEastAsia" w:hAnsiTheme="minorEastAsia" w:hint="eastAsia"/>
          <w:b/>
          <w:sz w:val="28"/>
          <w:szCs w:val="28"/>
        </w:rPr>
        <w:t>检测时间</w:t>
      </w:r>
      <w:r>
        <w:rPr>
          <w:rFonts w:asciiTheme="minorEastAsia" w:hAnsiTheme="minorEastAsia" w:hint="eastAsia"/>
          <w:sz w:val="28"/>
          <w:szCs w:val="28"/>
        </w:rPr>
        <w:t xml:space="preserve">   应在选题时间 - 答辩结束前的时间内</w:t>
      </w:r>
    </w:p>
    <w:p w:rsidR="002B6C2F"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t>（4）</w:t>
      </w:r>
      <w:r w:rsidRPr="007E10AD">
        <w:rPr>
          <w:rFonts w:asciiTheme="minorEastAsia" w:hAnsiTheme="minorEastAsia" w:hint="eastAsia"/>
          <w:b/>
          <w:sz w:val="28"/>
          <w:szCs w:val="28"/>
        </w:rPr>
        <w:t>所属单位</w:t>
      </w:r>
      <w:r>
        <w:rPr>
          <w:rFonts w:asciiTheme="minorEastAsia" w:hAnsiTheme="minorEastAsia" w:hint="eastAsia"/>
          <w:sz w:val="28"/>
          <w:szCs w:val="28"/>
        </w:rPr>
        <w:t xml:space="preserve">   西安电子科技大学网络与继续教育学院</w:t>
      </w:r>
    </w:p>
    <w:p w:rsidR="002B6C2F"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t>（5）</w:t>
      </w:r>
      <w:r w:rsidRPr="007E10AD">
        <w:rPr>
          <w:rFonts w:asciiTheme="minorEastAsia" w:hAnsiTheme="minorEastAsia" w:hint="eastAsia"/>
          <w:b/>
          <w:sz w:val="28"/>
          <w:szCs w:val="28"/>
        </w:rPr>
        <w:t>全文总相似比</w:t>
      </w:r>
      <w:r>
        <w:rPr>
          <w:rFonts w:asciiTheme="minorEastAsia" w:hAnsiTheme="minorEastAsia" w:hint="eastAsia"/>
          <w:sz w:val="28"/>
          <w:szCs w:val="28"/>
        </w:rPr>
        <w:t xml:space="preserve">  低于 30%</w:t>
      </w:r>
    </w:p>
    <w:p w:rsidR="002B6C2F" w:rsidRPr="007E10AD" w:rsidRDefault="002B6C2F" w:rsidP="002B6C2F">
      <w:pPr>
        <w:spacing w:line="700" w:lineRule="exact"/>
        <w:ind w:firstLineChars="100" w:firstLine="280"/>
        <w:rPr>
          <w:rFonts w:asciiTheme="minorEastAsia" w:hAnsiTheme="minorEastAsia"/>
          <w:sz w:val="28"/>
          <w:szCs w:val="28"/>
        </w:rPr>
      </w:pPr>
      <w:r>
        <w:rPr>
          <w:rFonts w:asciiTheme="minorEastAsia" w:hAnsiTheme="minorEastAsia" w:hint="eastAsia"/>
          <w:sz w:val="28"/>
          <w:szCs w:val="28"/>
        </w:rPr>
        <w:lastRenderedPageBreak/>
        <w:t>（6）</w:t>
      </w:r>
      <w:r w:rsidRPr="000212CE">
        <w:rPr>
          <w:rFonts w:asciiTheme="minorEastAsia" w:hAnsiTheme="minorEastAsia" w:hint="eastAsia"/>
          <w:b/>
          <w:sz w:val="28"/>
          <w:szCs w:val="28"/>
        </w:rPr>
        <w:t>检测字数</w:t>
      </w:r>
      <w:r>
        <w:rPr>
          <w:rFonts w:asciiTheme="minorEastAsia" w:hAnsiTheme="minorEastAsia" w:hint="eastAsia"/>
          <w:sz w:val="28"/>
          <w:szCs w:val="28"/>
        </w:rPr>
        <w:t xml:space="preserve">  不少于10000字。建议：论文成绩“优良”不应少于15000字，“优秀”不应少于20000字。</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问：是否所有学生都要进行查重检测？不打算申请学位可否不检测？</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答：所有本科学生都需要进行查重检测，毕业论文检测的范围为全部，即使不打算申请学位也需要论文查重检测。</w:t>
      </w:r>
    </w:p>
    <w:p w:rsidR="002B6C2F" w:rsidRPr="001216E2" w:rsidRDefault="002B6C2F" w:rsidP="002B6C2F">
      <w:pPr>
        <w:spacing w:line="700" w:lineRule="exact"/>
        <w:ind w:firstLineChars="200" w:firstLine="562"/>
        <w:rPr>
          <w:rFonts w:asciiTheme="minorEastAsia" w:hAnsiTheme="minorEastAsia"/>
          <w:sz w:val="28"/>
          <w:szCs w:val="28"/>
        </w:rPr>
      </w:pPr>
      <w:r w:rsidRPr="001216E2">
        <w:rPr>
          <w:rFonts w:asciiTheme="minorEastAsia" w:hAnsiTheme="minorEastAsia" w:hint="eastAsia"/>
          <w:b/>
          <w:sz w:val="28"/>
          <w:szCs w:val="28"/>
        </w:rPr>
        <w:t>问：学习中心如何检查检测报告？</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答：学习中心和指导教师在论文验收时，应对每位学生的检测报告在系统内进行</w:t>
      </w:r>
      <w:r>
        <w:rPr>
          <w:rFonts w:asciiTheme="minorEastAsia" w:hAnsiTheme="minorEastAsia" w:hint="eastAsia"/>
          <w:sz w:val="28"/>
          <w:szCs w:val="28"/>
        </w:rPr>
        <w:t>复检，</w:t>
      </w:r>
      <w:r w:rsidRPr="001216E2">
        <w:rPr>
          <w:rFonts w:asciiTheme="minorEastAsia" w:hAnsiTheme="minorEastAsia" w:hint="eastAsia"/>
          <w:sz w:val="28"/>
          <w:szCs w:val="28"/>
        </w:rPr>
        <w:t>逐一查验，坚决杜绝虚假检测报告的情况。总相似比不得超过30%，不符合规定要求的应退回论文重新修改，直至检测通过，方可进行答辩。</w:t>
      </w:r>
    </w:p>
    <w:p w:rsidR="002B6C2F" w:rsidRPr="001216E2" w:rsidRDefault="002B6C2F" w:rsidP="002B6C2F">
      <w:pPr>
        <w:spacing w:line="700" w:lineRule="exact"/>
        <w:ind w:firstLineChars="200" w:firstLine="562"/>
        <w:rPr>
          <w:rFonts w:asciiTheme="minorEastAsia" w:hAnsiTheme="minorEastAsia"/>
          <w:b/>
          <w:sz w:val="28"/>
          <w:szCs w:val="28"/>
        </w:rPr>
      </w:pPr>
      <w:r w:rsidRPr="001216E2">
        <w:rPr>
          <w:rFonts w:asciiTheme="minorEastAsia" w:hAnsiTheme="minorEastAsia" w:hint="eastAsia"/>
          <w:b/>
          <w:sz w:val="28"/>
          <w:szCs w:val="28"/>
        </w:rPr>
        <w:t>问：学校如何对检测报告进行检查和查验？</w:t>
      </w:r>
    </w:p>
    <w:p w:rsidR="002B6C2F" w:rsidRPr="001216E2" w:rsidRDefault="002B6C2F" w:rsidP="002B6C2F">
      <w:pPr>
        <w:spacing w:line="700" w:lineRule="exact"/>
        <w:ind w:firstLineChars="200" w:firstLine="560"/>
        <w:rPr>
          <w:rFonts w:asciiTheme="minorEastAsia" w:hAnsiTheme="minorEastAsia"/>
          <w:sz w:val="28"/>
          <w:szCs w:val="28"/>
        </w:rPr>
      </w:pPr>
      <w:r w:rsidRPr="001216E2">
        <w:rPr>
          <w:rFonts w:asciiTheme="minorEastAsia" w:hAnsiTheme="minorEastAsia" w:hint="eastAsia"/>
          <w:sz w:val="28"/>
          <w:szCs w:val="28"/>
        </w:rPr>
        <w:t>答：学校会在论文答辩前期或后期，全面检查（或抽查）学习中心（或某些学生）的检测报告，学习中心届时请按学校要求，积极提交被抽查学生简洁版检测报告的扫描件。具体扫描要求详见通知。</w:t>
      </w:r>
    </w:p>
    <w:p w:rsidR="002B6C2F" w:rsidRPr="001216E2" w:rsidRDefault="002B6C2F" w:rsidP="002B6C2F">
      <w:pPr>
        <w:spacing w:line="700" w:lineRule="exact"/>
        <w:ind w:firstLineChars="200" w:firstLine="562"/>
        <w:rPr>
          <w:rFonts w:asciiTheme="minorEastAsia" w:hAnsiTheme="minorEastAsia"/>
          <w:sz w:val="28"/>
          <w:szCs w:val="28"/>
        </w:rPr>
      </w:pPr>
      <w:r w:rsidRPr="001216E2">
        <w:rPr>
          <w:rFonts w:asciiTheme="minorEastAsia" w:hAnsiTheme="minorEastAsia" w:hint="eastAsia"/>
          <w:b/>
          <w:sz w:val="28"/>
          <w:szCs w:val="28"/>
        </w:rPr>
        <w:t>问：学习中心如何保留检查检测数据？</w:t>
      </w:r>
    </w:p>
    <w:p w:rsidR="002B6C2F" w:rsidRPr="001216E2" w:rsidRDefault="002B6C2F" w:rsidP="002B6C2F">
      <w:pPr>
        <w:spacing w:line="700" w:lineRule="exact"/>
        <w:ind w:firstLineChars="200" w:firstLine="560"/>
        <w:rPr>
          <w:rFonts w:asciiTheme="minorEastAsia" w:hAnsiTheme="minorEastAsia" w:cs="宋体"/>
          <w:bCs/>
          <w:sz w:val="28"/>
          <w:szCs w:val="28"/>
        </w:rPr>
      </w:pPr>
      <w:r w:rsidRPr="001216E2">
        <w:rPr>
          <w:rFonts w:asciiTheme="minorEastAsia" w:hAnsiTheme="minorEastAsia" w:cs="宋体" w:hint="eastAsia"/>
          <w:bCs/>
          <w:sz w:val="28"/>
          <w:szCs w:val="28"/>
        </w:rPr>
        <w:t>（1）指导教师利用检测系统的统计功能进行必要的登记汇总统计，统计汇总报由学习中心留存（详见《毕业论文查重结果核查登记表》样表），以备教学评估和检查。在检测工作中不断总结经验，提</w:t>
      </w:r>
      <w:r w:rsidRPr="001216E2">
        <w:rPr>
          <w:rFonts w:asciiTheme="minorEastAsia" w:hAnsiTheme="minorEastAsia" w:cs="宋体" w:hint="eastAsia"/>
          <w:bCs/>
          <w:sz w:val="28"/>
          <w:szCs w:val="28"/>
        </w:rPr>
        <w:lastRenderedPageBreak/>
        <w:t>高检测查验工作的质量和效率。</w:t>
      </w:r>
    </w:p>
    <w:p w:rsidR="002B6C2F" w:rsidRPr="001216E2" w:rsidRDefault="002B6C2F" w:rsidP="002B6C2F">
      <w:pPr>
        <w:spacing w:line="700" w:lineRule="exact"/>
        <w:ind w:firstLineChars="200" w:firstLine="560"/>
        <w:rPr>
          <w:rFonts w:asciiTheme="minorEastAsia" w:hAnsiTheme="minorEastAsia" w:cs="宋体"/>
          <w:bCs/>
          <w:sz w:val="28"/>
          <w:szCs w:val="28"/>
        </w:rPr>
      </w:pPr>
      <w:r w:rsidRPr="001216E2">
        <w:rPr>
          <w:rFonts w:asciiTheme="minorEastAsia" w:hAnsiTheme="minorEastAsia" w:cs="宋体" w:hint="eastAsia"/>
          <w:bCs/>
          <w:sz w:val="28"/>
          <w:szCs w:val="28"/>
        </w:rPr>
        <w:t>（2）整理、保存学生简洁版检测报告的扫描件或截图，与核查记录共同归档。</w:t>
      </w:r>
    </w:p>
    <w:p w:rsidR="002B6C2F" w:rsidRPr="00E7588F" w:rsidRDefault="002B6C2F" w:rsidP="002B6C2F">
      <w:pPr>
        <w:widowControl/>
        <w:spacing w:line="480" w:lineRule="exact"/>
        <w:ind w:firstLineChars="1200" w:firstLine="2520"/>
      </w:pPr>
    </w:p>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p w:rsidR="002B6C2F" w:rsidRDefault="002B6C2F" w:rsidP="002B6C2F"/>
    <w:tbl>
      <w:tblPr>
        <w:tblW w:w="5000" w:type="pct"/>
        <w:tblLook w:val="04A0" w:firstRow="1" w:lastRow="0" w:firstColumn="1" w:lastColumn="0" w:noHBand="0" w:noVBand="1"/>
      </w:tblPr>
      <w:tblGrid>
        <w:gridCol w:w="540"/>
        <w:gridCol w:w="890"/>
        <w:gridCol w:w="850"/>
        <w:gridCol w:w="775"/>
        <w:gridCol w:w="1055"/>
        <w:gridCol w:w="840"/>
        <w:gridCol w:w="1091"/>
        <w:gridCol w:w="1024"/>
        <w:gridCol w:w="720"/>
        <w:gridCol w:w="737"/>
      </w:tblGrid>
      <w:tr w:rsidR="002B6C2F" w:rsidRPr="001216E2" w:rsidTr="00E24F55">
        <w:trPr>
          <w:trHeight w:val="756"/>
        </w:trPr>
        <w:tc>
          <w:tcPr>
            <w:tcW w:w="5000" w:type="pct"/>
            <w:gridSpan w:val="10"/>
            <w:tcBorders>
              <w:top w:val="nil"/>
              <w:left w:val="nil"/>
              <w:bottom w:val="nil"/>
              <w:right w:val="nil"/>
            </w:tcBorders>
            <w:shd w:val="clear" w:color="auto" w:fill="auto"/>
            <w:noWrap/>
            <w:vAlign w:val="center"/>
            <w:hideMark/>
          </w:tcPr>
          <w:p w:rsidR="002B6C2F" w:rsidRPr="001216E2" w:rsidRDefault="002B6C2F" w:rsidP="00E24F55">
            <w:pPr>
              <w:jc w:val="center"/>
              <w:outlineLvl w:val="0"/>
              <w:rPr>
                <w:rFonts w:ascii="华文中宋" w:eastAsia="华文中宋" w:hAnsi="华文中宋" w:cs="宋体"/>
                <w:b/>
                <w:bCs/>
                <w:sz w:val="40"/>
                <w:szCs w:val="36"/>
              </w:rPr>
            </w:pPr>
            <w:r w:rsidRPr="001216E2">
              <w:rPr>
                <w:rFonts w:ascii="华文中宋" w:eastAsia="华文中宋" w:hAnsi="华文中宋" w:cs="宋体" w:hint="eastAsia"/>
                <w:b/>
                <w:bCs/>
                <w:sz w:val="40"/>
                <w:szCs w:val="36"/>
              </w:rPr>
              <w:lastRenderedPageBreak/>
              <w:t>毕业论文查重检测结果指导教师核查登记表</w:t>
            </w:r>
          </w:p>
        </w:tc>
      </w:tr>
      <w:tr w:rsidR="002B6C2F" w:rsidRPr="00E7588F" w:rsidTr="00E24F55">
        <w:trPr>
          <w:trHeight w:val="444"/>
        </w:trPr>
        <w:tc>
          <w:tcPr>
            <w:tcW w:w="5000" w:type="pct"/>
            <w:gridSpan w:val="10"/>
            <w:tcBorders>
              <w:top w:val="nil"/>
              <w:left w:val="nil"/>
              <w:bottom w:val="nil"/>
              <w:right w:val="nil"/>
            </w:tcBorders>
            <w:shd w:val="clear" w:color="auto" w:fill="auto"/>
            <w:noWrap/>
            <w:vAlign w:val="center"/>
            <w:hideMark/>
          </w:tcPr>
          <w:p w:rsidR="002B6C2F" w:rsidRDefault="002B6C2F" w:rsidP="00E24F55">
            <w:pPr>
              <w:widowControl/>
              <w:ind w:firstLine="468"/>
              <w:jc w:val="left"/>
              <w:rPr>
                <w:rFonts w:ascii="宋体" w:eastAsia="宋体" w:hAnsi="宋体" w:cs="宋体"/>
                <w:color w:val="000000"/>
                <w:kern w:val="0"/>
                <w:sz w:val="24"/>
                <w:szCs w:val="24"/>
              </w:rPr>
            </w:pPr>
            <w:r w:rsidRPr="00E7588F">
              <w:rPr>
                <w:rFonts w:ascii="宋体" w:eastAsia="宋体" w:hAnsi="宋体" w:cs="宋体" w:hint="eastAsia"/>
                <w:color w:val="000000"/>
                <w:kern w:val="0"/>
                <w:sz w:val="24"/>
                <w:szCs w:val="24"/>
              </w:rPr>
              <w:t xml:space="preserve">学习中心名称：                     选题时间：         年     月                      </w:t>
            </w:r>
          </w:p>
          <w:p w:rsidR="002B6C2F" w:rsidRDefault="002B6C2F" w:rsidP="00E24F55">
            <w:pPr>
              <w:widowControl/>
              <w:ind w:firstLine="468"/>
              <w:jc w:val="left"/>
              <w:rPr>
                <w:rFonts w:ascii="宋体" w:eastAsia="宋体" w:hAnsi="宋体" w:cs="宋体"/>
                <w:color w:val="000000"/>
                <w:kern w:val="0"/>
                <w:sz w:val="24"/>
                <w:szCs w:val="24"/>
              </w:rPr>
            </w:pPr>
            <w:r w:rsidRPr="00E7588F">
              <w:rPr>
                <w:rFonts w:ascii="宋体" w:eastAsia="宋体" w:hAnsi="宋体" w:cs="宋体" w:hint="eastAsia"/>
                <w:color w:val="000000"/>
                <w:kern w:val="0"/>
                <w:sz w:val="24"/>
                <w:szCs w:val="24"/>
              </w:rPr>
              <w:t xml:space="preserve">答辩时间：        </w:t>
            </w:r>
            <w:r>
              <w:rPr>
                <w:rFonts w:ascii="宋体" w:eastAsia="宋体" w:hAnsi="宋体" w:cs="宋体" w:hint="eastAsia"/>
                <w:color w:val="000000"/>
                <w:kern w:val="0"/>
                <w:sz w:val="24"/>
                <w:szCs w:val="24"/>
              </w:rPr>
              <w:t xml:space="preserve"> </w:t>
            </w:r>
            <w:r w:rsidRPr="00E7588F">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 xml:space="preserve">     </w:t>
            </w:r>
            <w:r w:rsidRPr="00E7588F">
              <w:rPr>
                <w:rFonts w:ascii="宋体" w:eastAsia="宋体" w:hAnsi="宋体" w:cs="宋体" w:hint="eastAsia"/>
                <w:color w:val="000000"/>
                <w:kern w:val="0"/>
                <w:sz w:val="24"/>
                <w:szCs w:val="24"/>
              </w:rPr>
              <w:t>月</w:t>
            </w:r>
          </w:p>
          <w:p w:rsidR="002B6C2F" w:rsidRPr="00E7588F" w:rsidRDefault="002B6C2F" w:rsidP="00E24F55">
            <w:pPr>
              <w:widowControl/>
              <w:ind w:firstLine="468"/>
              <w:jc w:val="left"/>
              <w:rPr>
                <w:rFonts w:ascii="宋体" w:eastAsia="宋体" w:hAnsi="宋体" w:cs="宋体"/>
                <w:color w:val="000000"/>
                <w:kern w:val="0"/>
                <w:sz w:val="24"/>
                <w:szCs w:val="24"/>
              </w:rPr>
            </w:pPr>
          </w:p>
        </w:tc>
      </w:tr>
      <w:tr w:rsidR="002B6C2F" w:rsidRPr="00E7588F" w:rsidTr="00E24F55">
        <w:trPr>
          <w:trHeight w:val="696"/>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序</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学号</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学生姓名</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专业</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毕业论文题目</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指导教师</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学生维普自检结果（相似比%）</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指导教师核查结果（相似比%）</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指导教师签名</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备  注</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08"/>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16"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rsidR="002B6C2F" w:rsidRPr="00E7588F" w:rsidRDefault="002B6C2F" w:rsidP="00E24F55">
            <w:pPr>
              <w:widowControl/>
              <w:jc w:val="center"/>
              <w:rPr>
                <w:rFonts w:ascii="宋体" w:eastAsia="宋体" w:hAnsi="宋体" w:cs="宋体"/>
                <w:color w:val="000000"/>
                <w:kern w:val="0"/>
                <w:sz w:val="22"/>
              </w:rPr>
            </w:pPr>
            <w:r w:rsidRPr="00E7588F">
              <w:rPr>
                <w:rFonts w:ascii="宋体" w:eastAsia="宋体" w:hAnsi="宋体" w:cs="宋体" w:hint="eastAsia"/>
                <w:color w:val="000000"/>
                <w:kern w:val="0"/>
                <w:sz w:val="22"/>
              </w:rPr>
              <w:t xml:space="preserve">　</w:t>
            </w:r>
          </w:p>
        </w:tc>
      </w:tr>
      <w:tr w:rsidR="002B6C2F" w:rsidRPr="00E7588F" w:rsidTr="00E24F55">
        <w:trPr>
          <w:trHeight w:val="444"/>
        </w:trPr>
        <w:tc>
          <w:tcPr>
            <w:tcW w:w="5000" w:type="pct"/>
            <w:gridSpan w:val="10"/>
            <w:tcBorders>
              <w:top w:val="single" w:sz="4" w:space="0" w:color="auto"/>
              <w:left w:val="nil"/>
              <w:bottom w:val="nil"/>
              <w:right w:val="nil"/>
            </w:tcBorders>
            <w:shd w:val="clear" w:color="auto" w:fill="auto"/>
            <w:noWrap/>
            <w:vAlign w:val="center"/>
            <w:hideMark/>
          </w:tcPr>
          <w:p w:rsidR="002B6C2F" w:rsidRPr="00C33861" w:rsidRDefault="002B6C2F" w:rsidP="00E24F55">
            <w:pPr>
              <w:widowControl/>
              <w:jc w:val="left"/>
              <w:rPr>
                <w:rFonts w:ascii="宋体" w:eastAsia="宋体" w:hAnsi="宋体" w:cs="宋体"/>
                <w:color w:val="000000"/>
                <w:kern w:val="0"/>
                <w:sz w:val="24"/>
              </w:rPr>
            </w:pPr>
          </w:p>
          <w:p w:rsidR="002B6C2F" w:rsidRPr="00E7588F" w:rsidRDefault="002B6C2F" w:rsidP="00E24F55">
            <w:pPr>
              <w:widowControl/>
              <w:jc w:val="left"/>
              <w:rPr>
                <w:rFonts w:ascii="宋体" w:eastAsia="宋体" w:hAnsi="宋体" w:cs="宋体"/>
                <w:color w:val="000000"/>
                <w:kern w:val="0"/>
                <w:sz w:val="24"/>
              </w:rPr>
            </w:pPr>
            <w:r w:rsidRPr="00E7588F">
              <w:rPr>
                <w:rFonts w:ascii="宋体" w:eastAsia="宋体" w:hAnsi="宋体" w:cs="宋体" w:hint="eastAsia"/>
                <w:color w:val="000000"/>
                <w:kern w:val="0"/>
                <w:sz w:val="24"/>
              </w:rPr>
              <w:t xml:space="preserve">  注：本表供学习中心和毕业设计指导教师查重工作记录使用，请与学生个人查重简洁报告共同保存。</w:t>
            </w:r>
          </w:p>
        </w:tc>
      </w:tr>
    </w:tbl>
    <w:p w:rsidR="002B6C2F" w:rsidRDefault="002B6C2F" w:rsidP="002B6C2F">
      <w:pPr>
        <w:rPr>
          <w:sz w:val="22"/>
        </w:rPr>
      </w:pPr>
    </w:p>
    <w:p w:rsidR="002B6C2F" w:rsidRPr="001216E2" w:rsidRDefault="002B6C2F" w:rsidP="002B6C2F">
      <w:pPr>
        <w:jc w:val="center"/>
        <w:outlineLvl w:val="0"/>
        <w:rPr>
          <w:rFonts w:ascii="华文中宋" w:eastAsia="华文中宋" w:hAnsi="华文中宋" w:cs="宋体"/>
          <w:b/>
          <w:bCs/>
          <w:sz w:val="40"/>
          <w:szCs w:val="36"/>
        </w:rPr>
      </w:pPr>
      <w:r w:rsidRPr="001216E2">
        <w:rPr>
          <w:rFonts w:ascii="华文中宋" w:eastAsia="华文中宋" w:hAnsi="华文中宋" w:cs="宋体" w:hint="eastAsia"/>
          <w:b/>
          <w:bCs/>
          <w:sz w:val="40"/>
          <w:szCs w:val="36"/>
        </w:rPr>
        <w:lastRenderedPageBreak/>
        <w:t>维普检测报告简洁版</w:t>
      </w:r>
    </w:p>
    <w:p w:rsidR="002B6C2F" w:rsidRPr="00C33861" w:rsidRDefault="002B6C2F" w:rsidP="002B6C2F">
      <w:pPr>
        <w:rPr>
          <w:sz w:val="22"/>
        </w:rPr>
      </w:pPr>
    </w:p>
    <w:p w:rsidR="002B6C2F" w:rsidRDefault="002B6C2F" w:rsidP="002B6C2F">
      <w:r>
        <w:rPr>
          <w:noProof/>
        </w:rPr>
        <w:drawing>
          <wp:inline distT="0" distB="0" distL="0" distR="0">
            <wp:extent cx="5689296" cy="7330440"/>
            <wp:effectExtent l="19050" t="0" r="6654"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99376" cy="7343428"/>
                    </a:xfrm>
                    <a:prstGeom prst="rect">
                      <a:avLst/>
                    </a:prstGeom>
                    <a:noFill/>
                    <a:ln w="9525">
                      <a:noFill/>
                      <a:miter lim="800000"/>
                      <a:headEnd/>
                      <a:tailEnd/>
                    </a:ln>
                  </pic:spPr>
                </pic:pic>
              </a:graphicData>
            </a:graphic>
          </wp:inline>
        </w:drawing>
      </w:r>
    </w:p>
    <w:p w:rsidR="002B6C2F" w:rsidRDefault="002B6C2F" w:rsidP="002B6C2F"/>
    <w:p w:rsidR="002B6C2F" w:rsidRPr="00E7588F" w:rsidRDefault="002B6C2F" w:rsidP="002B6C2F"/>
    <w:p w:rsidR="002B6C2F" w:rsidRPr="001216E2" w:rsidRDefault="002B6C2F" w:rsidP="00D1621E">
      <w:pPr>
        <w:jc w:val="center"/>
        <w:outlineLvl w:val="0"/>
        <w:rPr>
          <w:rFonts w:ascii="华文中宋" w:eastAsia="华文中宋" w:hAnsi="华文中宋" w:cs="宋体"/>
          <w:b/>
          <w:bCs/>
          <w:sz w:val="40"/>
          <w:szCs w:val="36"/>
        </w:rPr>
      </w:pPr>
    </w:p>
    <w:p w:rsidR="00535BD6" w:rsidRPr="00E7588F" w:rsidRDefault="00535BD6" w:rsidP="00535BD6">
      <w:r>
        <w:rPr>
          <w:noProof/>
        </w:rPr>
        <w:drawing>
          <wp:inline distT="0" distB="0" distL="0" distR="0">
            <wp:extent cx="5274310" cy="4206240"/>
            <wp:effectExtent l="19050" t="0" r="254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5274310" cy="4206240"/>
                    </a:xfrm>
                    <a:prstGeom prst="rect">
                      <a:avLst/>
                    </a:prstGeom>
                    <a:noFill/>
                    <a:ln w="9525">
                      <a:noFill/>
                      <a:miter lim="800000"/>
                      <a:headEnd/>
                      <a:tailEnd/>
                    </a:ln>
                  </pic:spPr>
                </pic:pic>
              </a:graphicData>
            </a:graphic>
          </wp:inline>
        </w:drawing>
      </w:r>
    </w:p>
    <w:sectPr w:rsidR="00535BD6" w:rsidRPr="00E7588F" w:rsidSect="001216E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82" w:rsidRDefault="00E45782" w:rsidP="00464729">
      <w:r>
        <w:separator/>
      </w:r>
    </w:p>
  </w:endnote>
  <w:endnote w:type="continuationSeparator" w:id="0">
    <w:p w:rsidR="00E45782" w:rsidRDefault="00E45782" w:rsidP="0046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Malgun Gothic Semilight"/>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1"/>
        <w:szCs w:val="21"/>
      </w:rPr>
      <w:id w:val="-43298747"/>
      <w:docPartObj>
        <w:docPartGallery w:val="Page Numbers (Bottom of Page)"/>
        <w:docPartUnique/>
      </w:docPartObj>
    </w:sdtPr>
    <w:sdtEndPr/>
    <w:sdtContent>
      <w:p w:rsidR="001216E2" w:rsidRPr="001216E2" w:rsidRDefault="00A74477">
        <w:pPr>
          <w:pStyle w:val="a5"/>
          <w:jc w:val="center"/>
          <w:rPr>
            <w:rFonts w:ascii="Times New Roman" w:hAnsi="Times New Roman" w:cs="Times New Roman"/>
            <w:sz w:val="21"/>
            <w:szCs w:val="21"/>
          </w:rPr>
        </w:pPr>
        <w:r w:rsidRPr="001216E2">
          <w:rPr>
            <w:rFonts w:ascii="Times New Roman" w:hAnsi="Times New Roman" w:cs="Times New Roman"/>
            <w:sz w:val="21"/>
            <w:szCs w:val="21"/>
          </w:rPr>
          <w:fldChar w:fldCharType="begin"/>
        </w:r>
        <w:r w:rsidR="001216E2" w:rsidRPr="001216E2">
          <w:rPr>
            <w:rFonts w:ascii="Times New Roman" w:hAnsi="Times New Roman" w:cs="Times New Roman"/>
            <w:sz w:val="21"/>
            <w:szCs w:val="21"/>
          </w:rPr>
          <w:instrText>PAGE   \* MERGEFORMAT</w:instrText>
        </w:r>
        <w:r w:rsidRPr="001216E2">
          <w:rPr>
            <w:rFonts w:ascii="Times New Roman" w:hAnsi="Times New Roman" w:cs="Times New Roman"/>
            <w:sz w:val="21"/>
            <w:szCs w:val="21"/>
          </w:rPr>
          <w:fldChar w:fldCharType="separate"/>
        </w:r>
        <w:r w:rsidR="001B7861" w:rsidRPr="001B7861">
          <w:rPr>
            <w:rFonts w:ascii="Times New Roman" w:hAnsi="Times New Roman" w:cs="Times New Roman"/>
            <w:noProof/>
            <w:sz w:val="21"/>
            <w:szCs w:val="21"/>
            <w:lang w:val="zh-CN"/>
          </w:rPr>
          <w:t>1</w:t>
        </w:r>
        <w:r w:rsidRPr="001216E2">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82" w:rsidRDefault="00E45782" w:rsidP="00464729">
      <w:r>
        <w:separator/>
      </w:r>
    </w:p>
  </w:footnote>
  <w:footnote w:type="continuationSeparator" w:id="0">
    <w:p w:rsidR="00E45782" w:rsidRDefault="00E45782" w:rsidP="00464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E4EA7"/>
    <w:multiLevelType w:val="hybridMultilevel"/>
    <w:tmpl w:val="B1C41FE0"/>
    <w:lvl w:ilvl="0" w:tplc="66821B4C">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0153ED"/>
    <w:multiLevelType w:val="hybridMultilevel"/>
    <w:tmpl w:val="F91E8A02"/>
    <w:lvl w:ilvl="0" w:tplc="ED185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AC0313"/>
    <w:multiLevelType w:val="hybridMultilevel"/>
    <w:tmpl w:val="78360F70"/>
    <w:lvl w:ilvl="0" w:tplc="03DEBDCA">
      <w:start w:val="1"/>
      <w:numFmt w:val="decimal"/>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3" w15:restartNumberingAfterBreak="0">
    <w:nsid w:val="38A67A1A"/>
    <w:multiLevelType w:val="multilevel"/>
    <w:tmpl w:val="38A67A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394D516"/>
    <w:multiLevelType w:val="singleLevel"/>
    <w:tmpl w:val="4394D516"/>
    <w:lvl w:ilvl="0">
      <w:start w:val="1"/>
      <w:numFmt w:val="chineseCounting"/>
      <w:suff w:val="nothing"/>
      <w:lvlText w:val="%1、"/>
      <w:lvlJc w:val="left"/>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F1965"/>
    <w:rsid w:val="000212CE"/>
    <w:rsid w:val="00025B24"/>
    <w:rsid w:val="000610CD"/>
    <w:rsid w:val="001216E2"/>
    <w:rsid w:val="0015170D"/>
    <w:rsid w:val="001A0D10"/>
    <w:rsid w:val="001B7861"/>
    <w:rsid w:val="002B6C2F"/>
    <w:rsid w:val="00326D73"/>
    <w:rsid w:val="003B715C"/>
    <w:rsid w:val="00464729"/>
    <w:rsid w:val="004B5AE3"/>
    <w:rsid w:val="004B632A"/>
    <w:rsid w:val="004F39B2"/>
    <w:rsid w:val="00535BD6"/>
    <w:rsid w:val="00540E20"/>
    <w:rsid w:val="005E1A11"/>
    <w:rsid w:val="007031EF"/>
    <w:rsid w:val="007E10AD"/>
    <w:rsid w:val="007F2AD9"/>
    <w:rsid w:val="0082769D"/>
    <w:rsid w:val="0092470C"/>
    <w:rsid w:val="009F49A6"/>
    <w:rsid w:val="00A57AA0"/>
    <w:rsid w:val="00A74477"/>
    <w:rsid w:val="00AA796D"/>
    <w:rsid w:val="00AE4FB7"/>
    <w:rsid w:val="00AF1965"/>
    <w:rsid w:val="00B17BF1"/>
    <w:rsid w:val="00B41313"/>
    <w:rsid w:val="00BA641D"/>
    <w:rsid w:val="00BC2C48"/>
    <w:rsid w:val="00C04D49"/>
    <w:rsid w:val="00C33861"/>
    <w:rsid w:val="00D130FB"/>
    <w:rsid w:val="00D1621E"/>
    <w:rsid w:val="00D713DA"/>
    <w:rsid w:val="00E45782"/>
    <w:rsid w:val="00E7588F"/>
    <w:rsid w:val="00EB5D51"/>
    <w:rsid w:val="00EF05A9"/>
    <w:rsid w:val="00F61916"/>
    <w:rsid w:val="00FA1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9F9E4"/>
  <w15:docId w15:val="{3EB33CF8-3973-484B-9ACF-8A8363FE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965"/>
    <w:pPr>
      <w:widowControl w:val="0"/>
      <w:jc w:val="both"/>
    </w:pPr>
  </w:style>
  <w:style w:type="paragraph" w:styleId="1">
    <w:name w:val="heading 1"/>
    <w:basedOn w:val="a"/>
    <w:next w:val="a"/>
    <w:link w:val="10"/>
    <w:qFormat/>
    <w:rsid w:val="00E7588F"/>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47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64729"/>
    <w:rPr>
      <w:sz w:val="18"/>
      <w:szCs w:val="18"/>
    </w:rPr>
  </w:style>
  <w:style w:type="paragraph" w:styleId="a5">
    <w:name w:val="footer"/>
    <w:basedOn w:val="a"/>
    <w:link w:val="a6"/>
    <w:uiPriority w:val="99"/>
    <w:unhideWhenUsed/>
    <w:rsid w:val="00464729"/>
    <w:pPr>
      <w:tabs>
        <w:tab w:val="center" w:pos="4153"/>
        <w:tab w:val="right" w:pos="8306"/>
      </w:tabs>
      <w:snapToGrid w:val="0"/>
      <w:jc w:val="left"/>
    </w:pPr>
    <w:rPr>
      <w:sz w:val="18"/>
      <w:szCs w:val="18"/>
    </w:rPr>
  </w:style>
  <w:style w:type="character" w:customStyle="1" w:styleId="a6">
    <w:name w:val="页脚 字符"/>
    <w:basedOn w:val="a0"/>
    <w:link w:val="a5"/>
    <w:uiPriority w:val="99"/>
    <w:rsid w:val="00464729"/>
    <w:rPr>
      <w:sz w:val="18"/>
      <w:szCs w:val="18"/>
    </w:rPr>
  </w:style>
  <w:style w:type="paragraph" w:styleId="a7">
    <w:name w:val="Date"/>
    <w:basedOn w:val="a"/>
    <w:next w:val="a"/>
    <w:link w:val="a8"/>
    <w:uiPriority w:val="99"/>
    <w:semiHidden/>
    <w:unhideWhenUsed/>
    <w:rsid w:val="00E7588F"/>
    <w:pPr>
      <w:ind w:leftChars="2500" w:left="100"/>
    </w:pPr>
  </w:style>
  <w:style w:type="character" w:customStyle="1" w:styleId="a8">
    <w:name w:val="日期 字符"/>
    <w:basedOn w:val="a0"/>
    <w:link w:val="a7"/>
    <w:uiPriority w:val="99"/>
    <w:semiHidden/>
    <w:rsid w:val="00E7588F"/>
  </w:style>
  <w:style w:type="character" w:customStyle="1" w:styleId="10">
    <w:name w:val="标题 1 字符"/>
    <w:basedOn w:val="a0"/>
    <w:link w:val="1"/>
    <w:rsid w:val="00E7588F"/>
    <w:rPr>
      <w:rFonts w:ascii="Calibri" w:eastAsia="宋体" w:hAnsi="Calibri" w:cs="Times New Roman"/>
      <w:b/>
      <w:kern w:val="44"/>
      <w:sz w:val="44"/>
      <w:szCs w:val="24"/>
    </w:rPr>
  </w:style>
  <w:style w:type="character" w:styleId="a9">
    <w:name w:val="Hyperlink"/>
    <w:uiPriority w:val="99"/>
    <w:qFormat/>
    <w:rsid w:val="00E7588F"/>
    <w:rPr>
      <w:color w:val="0000FF"/>
      <w:u w:val="single"/>
    </w:rPr>
  </w:style>
  <w:style w:type="paragraph" w:customStyle="1" w:styleId="11">
    <w:name w:val="列出段落1"/>
    <w:basedOn w:val="a"/>
    <w:uiPriority w:val="34"/>
    <w:qFormat/>
    <w:rsid w:val="00E7588F"/>
    <w:pPr>
      <w:ind w:firstLineChars="200" w:firstLine="420"/>
    </w:pPr>
    <w:rPr>
      <w:rFonts w:ascii="Calibri" w:eastAsia="宋体" w:hAnsi="Calibri" w:cs="Times New Roman"/>
      <w:szCs w:val="24"/>
    </w:rPr>
  </w:style>
  <w:style w:type="paragraph" w:customStyle="1" w:styleId="vpcs-versionjs-p">
    <w:name w:val="vpcs-versionjs-p"/>
    <w:basedOn w:val="a"/>
    <w:rsid w:val="00E7588F"/>
    <w:pPr>
      <w:jc w:val="left"/>
    </w:pPr>
    <w:rPr>
      <w:rFonts w:ascii="Calibri" w:eastAsia="宋体" w:hAnsi="Calibri" w:cs="Times New Roman"/>
      <w:kern w:val="0"/>
      <w:szCs w:val="24"/>
    </w:rPr>
  </w:style>
  <w:style w:type="paragraph" w:styleId="aa">
    <w:name w:val="Balloon Text"/>
    <w:basedOn w:val="a"/>
    <w:link w:val="ab"/>
    <w:uiPriority w:val="99"/>
    <w:semiHidden/>
    <w:unhideWhenUsed/>
    <w:rsid w:val="00E7588F"/>
    <w:rPr>
      <w:sz w:val="18"/>
      <w:szCs w:val="18"/>
    </w:rPr>
  </w:style>
  <w:style w:type="character" w:customStyle="1" w:styleId="ab">
    <w:name w:val="批注框文本 字符"/>
    <w:basedOn w:val="a0"/>
    <w:link w:val="aa"/>
    <w:uiPriority w:val="99"/>
    <w:semiHidden/>
    <w:rsid w:val="00E7588F"/>
    <w:rPr>
      <w:sz w:val="18"/>
      <w:szCs w:val="18"/>
    </w:rPr>
  </w:style>
  <w:style w:type="paragraph" w:styleId="ac">
    <w:name w:val="List Paragraph"/>
    <w:basedOn w:val="a"/>
    <w:uiPriority w:val="34"/>
    <w:qFormat/>
    <w:rsid w:val="00E7588F"/>
    <w:pPr>
      <w:ind w:firstLineChars="200" w:firstLine="420"/>
    </w:pPr>
  </w:style>
  <w:style w:type="paragraph" w:styleId="12">
    <w:name w:val="toc 1"/>
    <w:basedOn w:val="a"/>
    <w:next w:val="a"/>
    <w:autoRedefine/>
    <w:uiPriority w:val="39"/>
    <w:unhideWhenUsed/>
    <w:rsid w:val="001216E2"/>
    <w:pPr>
      <w:spacing w:before="120" w:after="120"/>
      <w:jc w:val="left"/>
    </w:pPr>
    <w:rPr>
      <w:b/>
      <w:bCs/>
      <w:caps/>
      <w:sz w:val="20"/>
      <w:szCs w:val="20"/>
    </w:rPr>
  </w:style>
  <w:style w:type="paragraph" w:styleId="2">
    <w:name w:val="toc 2"/>
    <w:basedOn w:val="a"/>
    <w:next w:val="a"/>
    <w:autoRedefine/>
    <w:uiPriority w:val="39"/>
    <w:unhideWhenUsed/>
    <w:rsid w:val="001216E2"/>
    <w:pPr>
      <w:ind w:left="210"/>
      <w:jc w:val="left"/>
    </w:pPr>
    <w:rPr>
      <w:smallCaps/>
      <w:sz w:val="20"/>
      <w:szCs w:val="20"/>
    </w:rPr>
  </w:style>
  <w:style w:type="paragraph" w:styleId="3">
    <w:name w:val="toc 3"/>
    <w:basedOn w:val="a"/>
    <w:next w:val="a"/>
    <w:autoRedefine/>
    <w:uiPriority w:val="39"/>
    <w:unhideWhenUsed/>
    <w:rsid w:val="001216E2"/>
    <w:pPr>
      <w:ind w:left="420"/>
      <w:jc w:val="left"/>
    </w:pPr>
    <w:rPr>
      <w:i/>
      <w:iCs/>
      <w:sz w:val="20"/>
      <w:szCs w:val="20"/>
    </w:rPr>
  </w:style>
  <w:style w:type="paragraph" w:styleId="4">
    <w:name w:val="toc 4"/>
    <w:basedOn w:val="a"/>
    <w:next w:val="a"/>
    <w:autoRedefine/>
    <w:uiPriority w:val="39"/>
    <w:unhideWhenUsed/>
    <w:rsid w:val="001216E2"/>
    <w:pPr>
      <w:ind w:left="630"/>
      <w:jc w:val="left"/>
    </w:pPr>
    <w:rPr>
      <w:sz w:val="18"/>
      <w:szCs w:val="18"/>
    </w:rPr>
  </w:style>
  <w:style w:type="paragraph" w:styleId="5">
    <w:name w:val="toc 5"/>
    <w:basedOn w:val="a"/>
    <w:next w:val="a"/>
    <w:autoRedefine/>
    <w:uiPriority w:val="39"/>
    <w:unhideWhenUsed/>
    <w:rsid w:val="001216E2"/>
    <w:pPr>
      <w:ind w:left="840"/>
      <w:jc w:val="left"/>
    </w:pPr>
    <w:rPr>
      <w:sz w:val="18"/>
      <w:szCs w:val="18"/>
    </w:rPr>
  </w:style>
  <w:style w:type="paragraph" w:styleId="6">
    <w:name w:val="toc 6"/>
    <w:basedOn w:val="a"/>
    <w:next w:val="a"/>
    <w:autoRedefine/>
    <w:uiPriority w:val="39"/>
    <w:unhideWhenUsed/>
    <w:rsid w:val="001216E2"/>
    <w:pPr>
      <w:ind w:left="1050"/>
      <w:jc w:val="left"/>
    </w:pPr>
    <w:rPr>
      <w:sz w:val="18"/>
      <w:szCs w:val="18"/>
    </w:rPr>
  </w:style>
  <w:style w:type="paragraph" w:styleId="7">
    <w:name w:val="toc 7"/>
    <w:basedOn w:val="a"/>
    <w:next w:val="a"/>
    <w:autoRedefine/>
    <w:uiPriority w:val="39"/>
    <w:unhideWhenUsed/>
    <w:rsid w:val="001216E2"/>
    <w:pPr>
      <w:ind w:left="1260"/>
      <w:jc w:val="left"/>
    </w:pPr>
    <w:rPr>
      <w:sz w:val="18"/>
      <w:szCs w:val="18"/>
    </w:rPr>
  </w:style>
  <w:style w:type="paragraph" w:styleId="8">
    <w:name w:val="toc 8"/>
    <w:basedOn w:val="a"/>
    <w:next w:val="a"/>
    <w:autoRedefine/>
    <w:uiPriority w:val="39"/>
    <w:unhideWhenUsed/>
    <w:rsid w:val="001216E2"/>
    <w:pPr>
      <w:ind w:left="1470"/>
      <w:jc w:val="left"/>
    </w:pPr>
    <w:rPr>
      <w:sz w:val="18"/>
      <w:szCs w:val="18"/>
    </w:rPr>
  </w:style>
  <w:style w:type="paragraph" w:styleId="9">
    <w:name w:val="toc 9"/>
    <w:basedOn w:val="a"/>
    <w:next w:val="a"/>
    <w:autoRedefine/>
    <w:uiPriority w:val="39"/>
    <w:unhideWhenUsed/>
    <w:rsid w:val="001216E2"/>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94087">
      <w:bodyDiv w:val="1"/>
      <w:marLeft w:val="0"/>
      <w:marRight w:val="0"/>
      <w:marTop w:val="0"/>
      <w:marBottom w:val="0"/>
      <w:divBdr>
        <w:top w:val="none" w:sz="0" w:space="0" w:color="auto"/>
        <w:left w:val="none" w:sz="0" w:space="0" w:color="auto"/>
        <w:bottom w:val="none" w:sz="0" w:space="0" w:color="auto"/>
        <w:right w:val="none" w:sz="0" w:space="0" w:color="auto"/>
      </w:divBdr>
    </w:div>
    <w:div w:id="94608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pcs.cqvip.com/personal/scdxjx&#65289;&#65292;&#25353;&#39029;&#38754;&#25552;&#31034;&#25805;&#20316;&#65292;&#36827;&#34892;&#33258;&#26597;&#26597;&#37325;&#65292;&#26597;&#37325;&#36153;&#29992;&#30001;&#23398;&#29983;&#33258;&#34892;&#25215;&#25285;&#65288;&#26631;&#20934;&#20026;2.7&#20803;/1000&#23383;&#31526;&#65289;&#1229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vpcs.cqvip.com/personal/xidianjx"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8736F-7E99-4917-B8E8-A4A4E96B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19</Pages>
  <Words>729</Words>
  <Characters>4160</Characters>
  <Application>Microsoft Office Word</Application>
  <DocSecurity>0</DocSecurity>
  <Lines>34</Lines>
  <Paragraphs>9</Paragraphs>
  <ScaleCrop>false</ScaleCrop>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zya</cp:lastModifiedBy>
  <cp:revision>19</cp:revision>
  <cp:lastPrinted>2020-09-16T00:50:00Z</cp:lastPrinted>
  <dcterms:created xsi:type="dcterms:W3CDTF">2020-07-29T04:18:00Z</dcterms:created>
  <dcterms:modified xsi:type="dcterms:W3CDTF">2020-12-21T07:57:00Z</dcterms:modified>
</cp:coreProperties>
</file>